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E97B7" w14:textId="77777777" w:rsidR="007156EA" w:rsidRPr="00A92C2A" w:rsidRDefault="007156EA" w:rsidP="007156EA">
      <w:pPr>
        <w:tabs>
          <w:tab w:val="left" w:pos="1701"/>
          <w:tab w:val="left" w:pos="2410"/>
        </w:tabs>
        <w:jc w:val="center"/>
        <w:rPr>
          <w:rFonts w:ascii="TH SarabunIT๙" w:hAnsi="TH SarabunIT๙" w:cs="TH SarabunIT๙"/>
          <w:b/>
          <w:bCs/>
          <w:spacing w:val="-4"/>
        </w:rPr>
      </w:pPr>
      <w:r w:rsidRPr="00FA3445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แบบรายงานผลการดำเนินการตาม</w:t>
      </w:r>
      <w:r w:rsidRPr="00FA3445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ข้อเสนอแนะระดับนโยบาย</w:t>
      </w:r>
      <w:r w:rsidRPr="00FA3445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/ส่วนกลาง</w:t>
      </w:r>
      <w:r w:rsidRPr="00FA3445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br/>
      </w:r>
      <w:r w:rsidRPr="00A92C2A">
        <w:rPr>
          <w:rFonts w:ascii="TH SarabunIT๙" w:hAnsi="TH SarabunIT๙" w:cs="TH SarabunIT๙"/>
          <w:b/>
          <w:bCs/>
          <w:spacing w:val="-4"/>
          <w:cs/>
        </w:rPr>
        <w:t>จากการตรวจราชการแบบบูรณาการของผู้ตรวจราชการ</w:t>
      </w:r>
      <w:r w:rsidRPr="00A92C2A">
        <w:rPr>
          <w:rFonts w:ascii="TH SarabunIT๙" w:hAnsi="TH SarabunIT๙" w:cs="TH SarabunIT๙"/>
          <w:b/>
          <w:bCs/>
          <w:spacing w:val="-4"/>
        </w:rPr>
        <w:t xml:space="preserve"> </w:t>
      </w:r>
      <w:r w:rsidRPr="00A92C2A">
        <w:rPr>
          <w:rFonts w:ascii="TH SarabunIT๙" w:hAnsi="TH SarabunIT๙" w:cs="TH SarabunIT๙"/>
          <w:b/>
          <w:bCs/>
          <w:cs/>
        </w:rPr>
        <w:t xml:space="preserve">ประจำปีงบประมาณ พ.ศ. </w:t>
      </w:r>
      <w:r w:rsidRPr="00A92C2A">
        <w:rPr>
          <w:rFonts w:ascii="TH SarabunIT๙" w:hAnsi="TH SarabunIT๙" w:cs="TH SarabunIT๙"/>
          <w:b/>
          <w:bCs/>
        </w:rPr>
        <w:t>256</w:t>
      </w:r>
      <w:r w:rsidRPr="00A92C2A">
        <w:rPr>
          <w:rFonts w:ascii="TH SarabunIT๙" w:hAnsi="TH SarabunIT๙" w:cs="TH SarabunIT๙" w:hint="cs"/>
          <w:b/>
          <w:bCs/>
          <w:cs/>
        </w:rPr>
        <w:t>๗</w:t>
      </w:r>
      <w:r w:rsidRPr="00A92C2A">
        <w:rPr>
          <w:rFonts w:ascii="TH SarabunIT๙" w:hAnsi="TH SarabunIT๙" w:cs="TH SarabunIT๙"/>
          <w:b/>
          <w:bCs/>
        </w:rPr>
        <w:t xml:space="preserve"> </w:t>
      </w:r>
      <w:r w:rsidRPr="00A92C2A">
        <w:rPr>
          <w:rFonts w:ascii="TH SarabunIT๙" w:hAnsi="TH SarabunIT๙" w:cs="TH SarabunIT๙"/>
          <w:b/>
          <w:bCs/>
          <w:cs/>
        </w:rPr>
        <w:t xml:space="preserve">รอบที่ </w:t>
      </w:r>
      <w:r w:rsidRPr="00A92C2A">
        <w:rPr>
          <w:rFonts w:ascii="TH SarabunIT๙" w:hAnsi="TH SarabunIT๙" w:cs="TH SarabunIT๙"/>
          <w:b/>
          <w:bCs/>
        </w:rPr>
        <w:t>1</w:t>
      </w:r>
      <w:r w:rsidRPr="00A92C2A">
        <w:rPr>
          <w:rFonts w:ascii="TH SarabunIT๙" w:hAnsi="TH SarabunIT๙" w:cs="TH SarabunIT๙" w:hint="cs"/>
          <w:b/>
          <w:bCs/>
          <w:cs/>
        </w:rPr>
        <w:t xml:space="preserve"> </w:t>
      </w:r>
    </w:p>
    <w:p w14:paraId="240F1CAD" w14:textId="77777777" w:rsidR="007156EA" w:rsidRDefault="007156EA" w:rsidP="007156EA">
      <w:pPr>
        <w:tabs>
          <w:tab w:val="left" w:pos="1701"/>
          <w:tab w:val="left" w:pos="2410"/>
        </w:tabs>
        <w:jc w:val="center"/>
        <w:rPr>
          <w:rFonts w:ascii="TH SarabunIT๙" w:hAnsi="TH SarabunIT๙" w:cs="TH SarabunIT๙"/>
          <w:b/>
          <w:bCs/>
        </w:rPr>
      </w:pPr>
      <w:r w:rsidRPr="00A92C2A">
        <w:rPr>
          <w:rFonts w:ascii="TH SarabunIT๙" w:hAnsi="TH SarabunIT๙" w:cs="TH SarabunIT๙" w:hint="cs"/>
          <w:b/>
          <w:bCs/>
          <w:cs/>
        </w:rPr>
        <w:t xml:space="preserve">ที่เกี่ยวข้องกับหน่วยงานในสังกัดกระทรวงมหาดไทย </w:t>
      </w:r>
    </w:p>
    <w:p w14:paraId="72CBE07A" w14:textId="77777777" w:rsidR="007156EA" w:rsidRDefault="007156EA" w:rsidP="007156EA">
      <w:pPr>
        <w:tabs>
          <w:tab w:val="left" w:pos="1701"/>
          <w:tab w:val="left" w:pos="241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9E2551">
        <w:rPr>
          <w:rFonts w:ascii="TH SarabunIT๙" w:hAnsi="TH SarabunIT๙" w:cs="TH SarabunIT๙"/>
          <w:sz w:val="24"/>
          <w:szCs w:val="24"/>
        </w:rPr>
        <w:t>*****************************</w:t>
      </w:r>
      <w:r>
        <w:rPr>
          <w:rFonts w:ascii="TH SarabunIT๙" w:hAnsi="TH SarabunIT๙" w:cs="TH SarabunIT๙"/>
          <w:sz w:val="24"/>
          <w:szCs w:val="24"/>
        </w:rPr>
        <w:t>**********</w:t>
      </w:r>
    </w:p>
    <w:p w14:paraId="126F9B0A" w14:textId="77777777" w:rsidR="007156EA" w:rsidRDefault="007156EA" w:rsidP="007156EA">
      <w:pPr>
        <w:tabs>
          <w:tab w:val="left" w:pos="1701"/>
          <w:tab w:val="left" w:pos="2410"/>
        </w:tabs>
        <w:jc w:val="center"/>
        <w:rPr>
          <w:rFonts w:ascii="TH SarabunIT๙" w:hAnsi="TH SarabunIT๙" w:cs="TH SarabunIT๙"/>
          <w:sz w:val="24"/>
          <w:szCs w:val="24"/>
        </w:rPr>
      </w:pPr>
    </w:p>
    <w:p w14:paraId="5E9B85B4" w14:textId="4883F5C3" w:rsidR="00257A9C" w:rsidRPr="007156EA" w:rsidRDefault="00D23569" w:rsidP="007156EA">
      <w:pPr>
        <w:tabs>
          <w:tab w:val="left" w:pos="1701"/>
          <w:tab w:val="left" w:pos="241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  <w:lang w:val="en-BZ"/>
        </w:rPr>
        <w:t xml:space="preserve">จังหวัด </w:t>
      </w:r>
      <w:r w:rsidR="007156EA" w:rsidRPr="009B56AE">
        <w:rPr>
          <w:rFonts w:ascii="TH SarabunIT๙" w:hAnsi="TH SarabunIT๙" w:cs="TH SarabunIT๙"/>
        </w:rPr>
        <w:t>…………………</w:t>
      </w:r>
      <w:r w:rsidR="007156EA">
        <w:rPr>
          <w:rFonts w:ascii="TH SarabunIT๙" w:hAnsi="TH SarabunIT๙" w:cs="TH SarabunIT๙"/>
        </w:rPr>
        <w:t>……………….</w:t>
      </w:r>
      <w:r w:rsidR="007156EA" w:rsidRPr="009B56AE">
        <w:rPr>
          <w:rFonts w:ascii="TH SarabunIT๙" w:hAnsi="TH SarabunIT๙" w:cs="TH SarabunIT๙"/>
        </w:rPr>
        <w:t>…</w:t>
      </w:r>
      <w:r w:rsidR="007156EA">
        <w:rPr>
          <w:rFonts w:ascii="TH SarabunIT๙" w:hAnsi="TH SarabunIT๙" w:cs="TH SarabunIT๙" w:hint="cs"/>
          <w:cs/>
        </w:rPr>
        <w:t xml:space="preserve"> </w:t>
      </w:r>
    </w:p>
    <w:tbl>
      <w:tblPr>
        <w:tblStyle w:val="a3"/>
        <w:tblpPr w:leftFromText="180" w:rightFromText="180" w:vertAnchor="page" w:horzAnchor="margin" w:tblpXSpec="right" w:tblpY="30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5220"/>
        <w:gridCol w:w="810"/>
        <w:gridCol w:w="5811"/>
      </w:tblGrid>
      <w:tr w:rsidR="007156EA" w14:paraId="36C8EA03" w14:textId="77777777" w:rsidTr="007156EA">
        <w:trPr>
          <w:trHeight w:val="623"/>
        </w:trPr>
        <w:tc>
          <w:tcPr>
            <w:tcW w:w="805" w:type="dxa"/>
          </w:tcPr>
          <w:p w14:paraId="0F6537A4" w14:textId="77777777" w:rsidR="007156EA" w:rsidRDefault="007156EA" w:rsidP="007156E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690D7C" wp14:editId="423740B0">
                      <wp:simplePos x="0" y="0"/>
                      <wp:positionH relativeFrom="column">
                        <wp:posOffset>199332</wp:posOffset>
                      </wp:positionH>
                      <wp:positionV relativeFrom="paragraph">
                        <wp:posOffset>-18419</wp:posOffset>
                      </wp:positionV>
                      <wp:extent cx="249382" cy="264052"/>
                      <wp:effectExtent l="0" t="0" r="17780" b="22225"/>
                      <wp:wrapNone/>
                      <wp:docPr id="449805959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382" cy="2640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ECBCCB" id="สี่เหลี่ยมผืนผ้า 1" o:spid="_x0000_s1026" style="position:absolute;margin-left:15.7pt;margin-top:-1.45pt;width:19.65pt;height:2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" filled="f" strokecolor="#09101d [484]" strokeweight="1pt"/>
                  </w:pict>
                </mc:Fallback>
              </mc:AlternateContent>
            </w:r>
          </w:p>
        </w:tc>
        <w:tc>
          <w:tcPr>
            <w:tcW w:w="5220" w:type="dxa"/>
          </w:tcPr>
          <w:p w14:paraId="39143B9C" w14:textId="77777777" w:rsidR="007156EA" w:rsidRPr="007156EA" w:rsidRDefault="007156EA" w:rsidP="007156EA">
            <w:pPr>
              <w:tabs>
                <w:tab w:val="left" w:pos="1701"/>
                <w:tab w:val="left" w:pos="2410"/>
              </w:tabs>
              <w:rPr>
                <w:rFonts w:ascii="TH SarabunIT๙" w:hAnsi="TH SarabunIT๙" w:cs="TH SarabunIT๙"/>
                <w:cs/>
                <w:lang w:val="en-BZ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en-BZ"/>
              </w:rPr>
              <w:t xml:space="preserve"> </w:t>
            </w:r>
            <w:r w:rsidRPr="007156EA">
              <w:rPr>
                <w:rFonts w:ascii="TH SarabunIT๙" w:hAnsi="TH SarabunIT๙" w:cs="TH SarabunIT๙"/>
                <w:b/>
                <w:bCs/>
                <w:cs/>
                <w:lang w:val="en-BZ"/>
              </w:rPr>
              <w:t>ไม่มี</w:t>
            </w:r>
            <w:r w:rsidRPr="00AC1882">
              <w:rPr>
                <w:rFonts w:ascii="TH SarabunIT๙" w:hAnsi="TH SarabunIT๙" w:cs="TH SarabunIT๙"/>
                <w:b/>
                <w:bCs/>
                <w:cs/>
                <w:lang w:val="en-BZ"/>
              </w:rPr>
              <w:t>แผนงาน</w:t>
            </w:r>
            <w:r w:rsidRPr="00AC1882">
              <w:rPr>
                <w:rFonts w:ascii="TH SarabunIT๙" w:hAnsi="TH SarabunIT๙" w:cs="TH SarabunIT๙"/>
                <w:b/>
                <w:bCs/>
              </w:rPr>
              <w:t>/</w:t>
            </w:r>
            <w:r w:rsidRPr="00AC1882">
              <w:rPr>
                <w:rFonts w:ascii="TH SarabunIT๙" w:hAnsi="TH SarabunIT๙" w:cs="TH SarabunIT๙"/>
                <w:b/>
                <w:bCs/>
                <w:cs/>
                <w:lang w:val="en-BZ"/>
              </w:rPr>
              <w:t>โครงการ</w:t>
            </w:r>
            <w:r w:rsidRPr="00AC1882">
              <w:rPr>
                <w:rFonts w:ascii="TH SarabunIT๙" w:hAnsi="TH SarabunIT๙" w:cs="TH SarabunIT๙"/>
                <w:b/>
                <w:bCs/>
                <w:cs/>
              </w:rPr>
              <w:t xml:space="preserve"> หรือ การดำเนินการเกี่ยวข้อง</w:t>
            </w:r>
          </w:p>
        </w:tc>
        <w:tc>
          <w:tcPr>
            <w:tcW w:w="810" w:type="dxa"/>
          </w:tcPr>
          <w:p w14:paraId="583FAFE1" w14:textId="77777777" w:rsidR="007156EA" w:rsidRPr="007156EA" w:rsidRDefault="007156EA" w:rsidP="007156EA">
            <w:pPr>
              <w:rPr>
                <w:rFonts w:ascii="TH SarabunIT๙" w:hAnsi="TH SarabunIT๙" w:cs="TH SarabunIT๙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B9767A" wp14:editId="52031EA8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-19636</wp:posOffset>
                      </wp:positionV>
                      <wp:extent cx="249382" cy="264052"/>
                      <wp:effectExtent l="0" t="0" r="17780" b="22225"/>
                      <wp:wrapNone/>
                      <wp:docPr id="1771414734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382" cy="2640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71A209" id="สี่เหลี่ยมผืนผ้า 1" o:spid="_x0000_s1026" style="position:absolute;margin-left:3.65pt;margin-top:-1.55pt;width:19.65pt;height:20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14:paraId="1E4B2D45" w14:textId="77777777" w:rsidR="007156EA" w:rsidRPr="00AC1882" w:rsidRDefault="007156EA" w:rsidP="007156EA">
            <w:pPr>
              <w:rPr>
                <w:rFonts w:ascii="TH SarabunIT๙" w:hAnsi="TH SarabunIT๙" w:cs="TH SarabunIT๙"/>
                <w:b/>
                <w:bCs/>
              </w:rPr>
            </w:pP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  <w:r w:rsidRPr="00AC1882">
              <w:rPr>
                <w:rFonts w:ascii="TH SarabunIT๙" w:hAnsi="TH SarabunIT๙" w:cs="TH SarabunIT๙"/>
                <w:b/>
                <w:bCs/>
                <w:cs/>
              </w:rPr>
              <w:t>แผนงาน/โครงการ หรือ การดำเนินการเกี่ยวข้อง</w:t>
            </w:r>
          </w:p>
          <w:p w14:paraId="45148470" w14:textId="77777777" w:rsidR="007156EA" w:rsidRDefault="007156EA" w:rsidP="007156EA">
            <w:pPr>
              <w:rPr>
                <w:rFonts w:ascii="TH SarabunIT๙" w:hAnsi="TH SarabunIT๙" w:cs="TH SarabunIT๙"/>
              </w:rPr>
            </w:pPr>
            <w:r w:rsidRPr="007156EA">
              <w:rPr>
                <w:rFonts w:ascii="TH SarabunIT๙" w:hAnsi="TH SarabunIT๙" w:cs="TH SarabunIT๙"/>
              </w:rPr>
              <w:t xml:space="preserve">* </w:t>
            </w:r>
            <w:r w:rsidRPr="007156EA">
              <w:rPr>
                <w:rFonts w:ascii="TH SarabunIT๙" w:hAnsi="TH SarabunIT๙" w:cs="TH SarabunIT๙" w:hint="cs"/>
                <w:cs/>
              </w:rPr>
              <w:t>โปรดระบุผลการดำเนินการ ปัญหาอุปสรรค และข้อเสนอแนะ</w:t>
            </w:r>
          </w:p>
          <w:p w14:paraId="3F298465" w14:textId="77777777" w:rsidR="007156EA" w:rsidRPr="007156EA" w:rsidRDefault="007156EA" w:rsidP="007156EA">
            <w:pPr>
              <w:rPr>
                <w:rFonts w:ascii="TH SarabunIT๙" w:hAnsi="TH SarabunIT๙" w:cs="TH SarabunIT๙"/>
              </w:rPr>
            </w:pPr>
          </w:p>
        </w:tc>
      </w:tr>
    </w:tbl>
    <w:p w14:paraId="54C64E54" w14:textId="77777777" w:rsidR="00AC1882" w:rsidRDefault="00AC1882"/>
    <w:p w14:paraId="56B7D32B" w14:textId="77777777" w:rsidR="007156EA" w:rsidRDefault="007156EA"/>
    <w:p w14:paraId="652CEC9D" w14:textId="77777777" w:rsidR="007156EA" w:rsidRDefault="007156EA" w:rsidP="007156EA"/>
    <w:p w14:paraId="077E34A1" w14:textId="77777777" w:rsidR="00AC1882" w:rsidRDefault="007156EA" w:rsidP="00AC1882">
      <w:pPr>
        <w:shd w:val="clear" w:color="auto" w:fill="FFFFFF" w:themeFill="background1"/>
        <w:rPr>
          <w:rFonts w:ascii="TH SarabunIT๙" w:hAnsi="TH SarabunIT๙" w:cs="TH SarabunIT๙"/>
          <w:b/>
          <w:bCs/>
          <w:sz w:val="40"/>
          <w:szCs w:val="40"/>
        </w:rPr>
      </w:pPr>
      <w:r w:rsidRPr="007156E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14:paraId="0FB5C60E" w14:textId="77777777" w:rsidR="007156EA" w:rsidRPr="007156EA" w:rsidRDefault="00AC1882" w:rsidP="00AC1882">
      <w:pPr>
        <w:shd w:val="clear" w:color="auto" w:fill="E2EFD9" w:themeFill="accent6" w:themeFillTint="33"/>
        <w:ind w:right="-712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 xml:space="preserve">1.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  <w:lang w:val="en-BZ"/>
        </w:rPr>
        <w:t>ด้าน</w:t>
      </w:r>
      <w:r w:rsidR="007156EA" w:rsidRPr="007156EA">
        <w:rPr>
          <w:rFonts w:ascii="TH SarabunIT๙" w:hAnsi="TH SarabunIT๙" w:cs="TH SarabunIT๙"/>
          <w:b/>
          <w:bCs/>
          <w:sz w:val="40"/>
          <w:szCs w:val="40"/>
          <w:cs/>
        </w:rPr>
        <w:t>การสร้างรายได้ การส่งเสริมและพัฒนาด้านการท่องเที่ยว</w:t>
      </w:r>
    </w:p>
    <w:tbl>
      <w:tblPr>
        <w:tblStyle w:val="a3"/>
        <w:tblpPr w:leftFromText="180" w:rightFromText="180" w:vertAnchor="page" w:horzAnchor="margin" w:tblpY="4919"/>
        <w:tblW w:w="14687" w:type="dxa"/>
        <w:tblLook w:val="04A0" w:firstRow="1" w:lastRow="0" w:firstColumn="1" w:lastColumn="0" w:noHBand="0" w:noVBand="1"/>
      </w:tblPr>
      <w:tblGrid>
        <w:gridCol w:w="4045"/>
        <w:gridCol w:w="4212"/>
        <w:gridCol w:w="6430"/>
      </w:tblGrid>
      <w:tr w:rsidR="007156EA" w14:paraId="47ABCB15" w14:textId="77777777" w:rsidTr="007156EA">
        <w:trPr>
          <w:trHeight w:val="696"/>
          <w:tblHeader/>
        </w:trPr>
        <w:tc>
          <w:tcPr>
            <w:tcW w:w="4045" w:type="dxa"/>
            <w:vAlign w:val="center"/>
          </w:tcPr>
          <w:p w14:paraId="4B7BB817" w14:textId="77777777" w:rsidR="007156EA" w:rsidRPr="007156EA" w:rsidRDefault="007156EA" w:rsidP="007156EA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en-BZ"/>
              </w:rPr>
            </w:pP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ข้อค้นพบ</w:t>
            </w:r>
            <w:r w:rsidRPr="007156EA">
              <w:rPr>
                <w:rFonts w:ascii="TH SarabunIT๙" w:hAnsi="TH SarabunIT๙" w:cs="TH SarabunIT๙"/>
                <w:b/>
                <w:bCs/>
              </w:rPr>
              <w:t>/</w:t>
            </w: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ปัญหาอุปสรรค</w:t>
            </w:r>
          </w:p>
        </w:tc>
        <w:tc>
          <w:tcPr>
            <w:tcW w:w="4212" w:type="dxa"/>
            <w:vAlign w:val="center"/>
          </w:tcPr>
          <w:p w14:paraId="64521C40" w14:textId="77777777" w:rsidR="007156EA" w:rsidRPr="007156EA" w:rsidRDefault="007156EA" w:rsidP="007156EA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en-BZ"/>
              </w:rPr>
            </w:pP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ข้อเสนอแนะระดับนโยบาย</w:t>
            </w:r>
            <w:r w:rsidRPr="007156EA">
              <w:rPr>
                <w:rFonts w:ascii="TH SarabunIT๙" w:hAnsi="TH SarabunIT๙" w:cs="TH SarabunIT๙"/>
                <w:b/>
                <w:bCs/>
              </w:rPr>
              <w:t>/</w:t>
            </w: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ส่วนกลาง</w:t>
            </w:r>
          </w:p>
        </w:tc>
        <w:tc>
          <w:tcPr>
            <w:tcW w:w="6430" w:type="dxa"/>
            <w:vAlign w:val="center"/>
          </w:tcPr>
          <w:p w14:paraId="3D12B18C" w14:textId="77777777" w:rsidR="007156EA" w:rsidRPr="007156EA" w:rsidRDefault="007156EA" w:rsidP="007156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สรุปผลการดำเนินการของหน่วยงานที่เกี่ยวข้อง</w:t>
            </w:r>
          </w:p>
          <w:p w14:paraId="113209B9" w14:textId="77777777" w:rsidR="007156EA" w:rsidRPr="007156EA" w:rsidRDefault="007156EA" w:rsidP="007156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ปัญหาอุปสรรค และข้อเสนอแนะ</w:t>
            </w:r>
          </w:p>
        </w:tc>
      </w:tr>
      <w:tr w:rsidR="007156EA" w14:paraId="61A07B36" w14:textId="77777777" w:rsidTr="00AC1882">
        <w:trPr>
          <w:trHeight w:val="517"/>
        </w:trPr>
        <w:tc>
          <w:tcPr>
            <w:tcW w:w="14687" w:type="dxa"/>
            <w:gridSpan w:val="3"/>
            <w:shd w:val="clear" w:color="auto" w:fill="E2EFD9" w:themeFill="accent6" w:themeFillTint="33"/>
          </w:tcPr>
          <w:p w14:paraId="249ACC68" w14:textId="77777777" w:rsidR="007156EA" w:rsidRDefault="007156EA" w:rsidP="007156EA">
            <w:r w:rsidRPr="00A92C2A">
              <w:rPr>
                <w:rFonts w:ascii="TH SarabunIT๙" w:eastAsia="Calibri" w:hAnsi="TH SarabunIT๙" w:cs="TH SarabunIT๙"/>
                <w:b/>
                <w:bCs/>
              </w:rPr>
              <w:t xml:space="preserve">1.1 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>การส่งเสริมและพัฒนาการท่องเที่ยวเชิงธุรกิจ</w:t>
            </w:r>
          </w:p>
        </w:tc>
      </w:tr>
      <w:tr w:rsidR="007156EA" w14:paraId="0712E2D7" w14:textId="77777777" w:rsidTr="007156EA">
        <w:trPr>
          <w:trHeight w:val="696"/>
        </w:trPr>
        <w:tc>
          <w:tcPr>
            <w:tcW w:w="4045" w:type="dxa"/>
          </w:tcPr>
          <w:p w14:paraId="64A3A0C1" w14:textId="77777777" w:rsidR="007156EA" w:rsidRPr="00A92C2A" w:rsidRDefault="007156EA" w:rsidP="007156EA">
            <w:pPr>
              <w:tabs>
                <w:tab w:val="left" w:pos="284"/>
                <w:tab w:val="left" w:pos="709"/>
                <w:tab w:val="left" w:pos="1201"/>
                <w:tab w:val="left" w:pos="1701"/>
              </w:tabs>
              <w:ind w:firstLine="339"/>
              <w:jc w:val="thaiDistribute"/>
              <w:rPr>
                <w:rFonts w:ascii="TH SarabunIT๙" w:eastAsia="Calibri" w:hAnsi="TH SarabunIT๙" w:cs="TH SarabunIT๙"/>
                <w:b/>
                <w:bCs/>
                <w:u w:val="single"/>
              </w:rPr>
            </w:pPr>
            <w:r w:rsidRPr="00A92C2A">
              <w:rPr>
                <w:rFonts w:ascii="TH SarabunIT๙" w:eastAsia="Calibri" w:hAnsi="TH SarabunIT๙" w:cs="TH SarabunIT๙"/>
                <w:b/>
                <w:bCs/>
                <w:spacing w:val="-12"/>
                <w:u w:val="single"/>
                <w:cs/>
              </w:rPr>
              <w:t>การส่งเสริมธุรกิจไมซ์ด้วยการยกระดับ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12"/>
                <w:u w:val="single"/>
              </w:rPr>
              <w:br/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12"/>
                <w:u w:val="single"/>
                <w:cs/>
              </w:rPr>
              <w:t>สิ่ง</w:t>
            </w:r>
            <w:r w:rsidRPr="00A92C2A">
              <w:rPr>
                <w:rFonts w:ascii="TH SarabunIT๙" w:eastAsia="Calibri" w:hAnsi="TH SarabunIT๙" w:cs="TH SarabunIT๙"/>
                <w:b/>
                <w:bCs/>
                <w:u w:val="single"/>
                <w:cs/>
              </w:rPr>
              <w:t>อำนวยความสะดวก</w:t>
            </w:r>
          </w:p>
          <w:p w14:paraId="745AF9A8" w14:textId="77777777" w:rsidR="007156EA" w:rsidRDefault="007156EA" w:rsidP="007156EA">
            <w:pPr>
              <w:tabs>
                <w:tab w:val="left" w:pos="284"/>
                <w:tab w:val="left" w:pos="709"/>
                <w:tab w:val="left" w:pos="1201"/>
                <w:tab w:val="left" w:pos="1701"/>
              </w:tabs>
              <w:ind w:firstLine="386"/>
              <w:jc w:val="thaiDistribute"/>
              <w:rPr>
                <w:rFonts w:ascii="TH SarabunIT๙" w:eastAsia="Calibri" w:hAnsi="TH SarabunIT๙" w:cs="TH SarabunIT๙"/>
                <w:color w:val="FF0000"/>
              </w:rPr>
            </w:pPr>
            <w:r w:rsidRPr="00A92C2A">
              <w:rPr>
                <w:rFonts w:ascii="TH SarabunIT๙" w:eastAsia="Calibri" w:hAnsi="TH SarabunIT๙" w:cs="TH SarabunIT๙"/>
                <w:b/>
                <w:bCs/>
                <w:spacing w:val="-8"/>
                <w:cs/>
              </w:rPr>
              <w:t>ธุรกิจไมซ์ (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8"/>
              </w:rPr>
              <w:t>MICE)</w:t>
            </w:r>
            <w:r w:rsidRPr="00A92C2A">
              <w:rPr>
                <w:rFonts w:ascii="TH SarabunIT๙" w:eastAsia="Calibri" w:hAnsi="TH SarabunIT๙" w:cs="TH SarabunIT๙"/>
                <w:spacing w:val="-8"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8"/>
                <w:cs/>
              </w:rPr>
              <w:t>เป็นอีกหนึ่ง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>สาขา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12"/>
                <w:cs/>
              </w:rPr>
              <w:t>ของอุตสาหกรรมการท่องเที่ยว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6"/>
                <w:cs/>
              </w:rPr>
              <w:t>ที่สามารถสร้างรายได้ให้แก่ประเทศ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12"/>
                <w:cs/>
              </w:rPr>
              <w:t>เป็นจำนวนมาก</w:t>
            </w:r>
            <w:r w:rsidRPr="00A92C2A">
              <w:rPr>
                <w:rFonts w:ascii="TH SarabunIT๙" w:eastAsia="Calibri" w:hAnsi="TH SarabunIT๙" w:cs="TH SarabunIT๙"/>
                <w:spacing w:val="-12"/>
                <w:cs/>
              </w:rPr>
              <w:t xml:space="preserve"> ซึ่งการอำนวยความสะดวก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 xml:space="preserve">เป็นปัจจัยหลักในการตัดสินใจของผู้ประกอบการที่จะเลือกประเทศไทยเป็นเจ้าภาพในการจัดงานระดับโลก ทั้งนี้ บริษัทท่าอากาศยานไทย จำกัด (มหาชน) หรือ </w:t>
            </w:r>
            <w:r w:rsidRPr="00A92C2A">
              <w:rPr>
                <w:rFonts w:ascii="TH SarabunIT๙" w:eastAsia="Calibri" w:hAnsi="TH SarabunIT๙" w:cs="TH SarabunIT๙"/>
                <w:spacing w:val="-6"/>
              </w:rPr>
              <w:t xml:space="preserve">AOT 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>ได้มีแผนในการส่งเสริมประเทศไทยเป็นศูนย์กลาง</w:t>
            </w:r>
            <w:r w:rsidRPr="00A92C2A">
              <w:rPr>
                <w:rFonts w:ascii="TH SarabunIT๙" w:eastAsia="Calibri" w:hAnsi="TH SarabunIT๙" w:cs="TH SarabunIT๙"/>
                <w:spacing w:val="-12"/>
                <w:cs/>
              </w:rPr>
              <w:t>การบินของโลก โดยมีแผนขยายขีดความสามารถ</w:t>
            </w:r>
            <w:r w:rsidRPr="00A92C2A">
              <w:rPr>
                <w:rFonts w:ascii="TH SarabunIT๙" w:eastAsia="Calibri" w:hAnsi="TH SarabunIT๙" w:cs="TH SarabunIT๙"/>
                <w:cs/>
              </w:rPr>
              <w:lastRenderedPageBreak/>
              <w:t>และเพิ่มประสิทธิภาพการ</w:t>
            </w:r>
            <w:r w:rsidRPr="007156EA">
              <w:rPr>
                <w:rFonts w:ascii="TH SarabunIT๙" w:eastAsia="Calibri" w:hAnsi="TH SarabunIT๙" w:cs="TH SarabunIT๙"/>
                <w:color w:val="000000" w:themeColor="text1"/>
                <w:cs/>
              </w:rPr>
              <w:t xml:space="preserve">ให้บริการของสนามบินหลักที่รับนักท่องเที่ยวจากต่างชาติและมีผู้ใช้บริการจำนวนมาก 6 แห่ง ได้แก่ </w:t>
            </w:r>
            <w:r w:rsidRPr="007156EA">
              <w:rPr>
                <w:rFonts w:ascii="TH SarabunIT๙" w:eastAsia="Calibri" w:hAnsi="TH SarabunIT๙" w:cs="TH SarabunIT๙"/>
                <w:color w:val="000000" w:themeColor="text1"/>
                <w:cs/>
              </w:rPr>
              <w:br/>
              <w:t xml:space="preserve">ท่าอากาศยานสุวรรณภูมิ (ทสภ.) ท่าอากาศยานดอนเมือง (ทดม.) ท่าอากาศยานเชียงใหม่ (ทชม.) ท่าอากาศยานแม่ฟ้าหลวงเชียงราย (ทชร.) ท่าอากาศยานภูเก็ต (ทภก.) </w:t>
            </w:r>
            <w:r>
              <w:rPr>
                <w:rFonts w:ascii="TH SarabunIT๙" w:eastAsia="Calibri" w:hAnsi="TH SarabunIT๙" w:cs="TH SarabunIT๙"/>
                <w:color w:val="000000" w:themeColor="text1"/>
                <w:cs/>
              </w:rPr>
              <w:br/>
            </w:r>
            <w:r w:rsidRPr="007156EA">
              <w:rPr>
                <w:rFonts w:ascii="TH SarabunIT๙" w:eastAsia="Calibri" w:hAnsi="TH SarabunIT๙" w:cs="TH SarabunIT๙"/>
                <w:color w:val="000000" w:themeColor="text1"/>
                <w:cs/>
              </w:rPr>
              <w:t>และท่าอากาศยานหาดใหญ่</w:t>
            </w:r>
            <w:r w:rsidRPr="007156EA"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 xml:space="preserve"> </w:t>
            </w:r>
            <w:r w:rsidRPr="007156EA">
              <w:rPr>
                <w:rFonts w:ascii="TH SarabunIT๙" w:eastAsia="Calibri" w:hAnsi="TH SarabunIT๙" w:cs="TH SarabunIT๙"/>
                <w:color w:val="000000" w:themeColor="text1"/>
                <w:cs/>
              </w:rPr>
              <w:t>ซึ่งยังไม่ครอบคลุมจังหวัดที่มีสนามบิน และเป็นเมืองไมซ์ซิตี้</w:t>
            </w:r>
          </w:p>
          <w:p w14:paraId="6128914C" w14:textId="77777777" w:rsidR="007156EA" w:rsidRDefault="007156EA" w:rsidP="007156EA"/>
        </w:tc>
        <w:tc>
          <w:tcPr>
            <w:tcW w:w="4212" w:type="dxa"/>
          </w:tcPr>
          <w:p w14:paraId="6C5B06C5" w14:textId="77777777" w:rsidR="007156EA" w:rsidRDefault="007156EA" w:rsidP="007156EA">
            <w:pPr>
              <w:jc w:val="thaiDistribute"/>
            </w:pPr>
            <w:r w:rsidRPr="00A92C2A">
              <w:rPr>
                <w:rFonts w:ascii="TH SarabunIT๙" w:eastAsia="Calibri" w:hAnsi="TH SarabunIT๙" w:cs="TH SarabunIT๙"/>
                <w:spacing w:val="-14"/>
                <w:cs/>
              </w:rPr>
              <w:lastRenderedPageBreak/>
              <w:t>กระทรวงคมนาคม ควรเป็นเจ้าภาพร่วมกับ บริษัท</w:t>
            </w:r>
            <w:r w:rsidRPr="00A92C2A">
              <w:rPr>
                <w:rFonts w:ascii="TH SarabunIT๙" w:eastAsia="Calibri" w:hAnsi="TH SarabunIT๙" w:cs="TH SarabunIT๙" w:hint="cs"/>
                <w:spacing w:val="-14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pacing w:val="-14"/>
                <w:cs/>
              </w:rPr>
              <w:br/>
            </w:r>
            <w:r w:rsidRPr="00A92C2A">
              <w:rPr>
                <w:rFonts w:ascii="TH SarabunIT๙" w:eastAsia="Calibri" w:hAnsi="TH SarabunIT๙" w:cs="TH SarabunIT๙"/>
                <w:spacing w:val="-14"/>
                <w:cs/>
              </w:rPr>
              <w:t>ท่าอากาศยานไทย จำกัด</w:t>
            </w:r>
            <w:r w:rsidRPr="00A92C2A">
              <w:rPr>
                <w:rFonts w:ascii="TH SarabunIT๙" w:eastAsia="Calibri" w:hAnsi="TH SarabunIT๙" w:cs="TH SarabunIT๙"/>
                <w:cs/>
              </w:rPr>
              <w:t xml:space="preserve"> (มหาชน)</w:t>
            </w:r>
            <w:r w:rsidRPr="00A92C2A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cs/>
              </w:rPr>
              <w:t>กระทรวงการคลั</w:t>
            </w:r>
            <w:r w:rsidRPr="00A92C2A">
              <w:rPr>
                <w:rFonts w:ascii="TH SarabunIT๙" w:eastAsia="Calibri" w:hAnsi="TH SarabunIT๙" w:cs="TH SarabunIT๙" w:hint="cs"/>
                <w:cs/>
              </w:rPr>
              <w:t>ง</w:t>
            </w:r>
            <w:r w:rsidRPr="00A92C2A"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กระทรวงมหาดไทย </w:t>
            </w:r>
            <w:r w:rsidRPr="00A92C2A">
              <w:rPr>
                <w:rFonts w:ascii="TH SarabunIT๙" w:eastAsia="Calibri" w:hAnsi="TH SarabunIT๙" w:cs="TH SarabunIT๙"/>
                <w:cs/>
              </w:rPr>
              <w:t>กระทรวงการ</w:t>
            </w:r>
            <w:r w:rsidRPr="00A92C2A">
              <w:rPr>
                <w:rFonts w:ascii="TH SarabunIT๙" w:eastAsia="Calibri" w:hAnsi="TH SarabunIT๙" w:cs="TH SarabunIT๙"/>
                <w:spacing w:val="-4"/>
                <w:cs/>
              </w:rPr>
              <w:t>ต่างประเทศ กระทรวงการท่องเที่ยวและกีฬา สำนัก</w:t>
            </w:r>
            <w:r w:rsidRPr="00A92C2A">
              <w:rPr>
                <w:rFonts w:ascii="TH SarabunIT๙" w:eastAsia="Calibri" w:hAnsi="TH SarabunIT๙" w:cs="TH SarabunIT๙" w:hint="cs"/>
                <w:spacing w:val="-4"/>
                <w:cs/>
              </w:rPr>
              <w:t>งาน</w:t>
            </w:r>
            <w:r w:rsidRPr="00A92C2A">
              <w:rPr>
                <w:rFonts w:ascii="TH SarabunIT๙" w:eastAsia="Calibri" w:hAnsi="TH SarabunIT๙" w:cs="TH SarabunIT๙"/>
                <w:spacing w:val="-4"/>
                <w:cs/>
              </w:rPr>
              <w:t>ส่งเสริมการจัด</w:t>
            </w:r>
            <w:r w:rsidRPr="00A92C2A">
              <w:rPr>
                <w:rFonts w:ascii="TH SarabunIT๙" w:eastAsia="Calibri" w:hAnsi="TH SarabunIT๙" w:cs="TH SarabunIT๙"/>
                <w:spacing w:val="-12"/>
                <w:cs/>
              </w:rPr>
              <w:t xml:space="preserve">ประชุมและนิทรรศการ (องค์การมหาชน) </w:t>
            </w:r>
            <w:r w:rsidRPr="00A92C2A">
              <w:rPr>
                <w:rFonts w:ascii="TH SarabunIT๙" w:eastAsia="Calibri" w:hAnsi="TH SarabunIT๙" w:cs="TH SarabunIT๙"/>
                <w:cs/>
              </w:rPr>
              <w:t>และสำนักงานตรวจคนเข้าเมือง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เพื่อ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12"/>
                <w:cs/>
              </w:rPr>
              <w:t>ยกระดับ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การให้บริการ </w:t>
            </w:r>
            <w:r w:rsidR="007C20BD">
              <w:rPr>
                <w:rFonts w:ascii="TH SarabunIT๙" w:eastAsia="Calibri" w:hAnsi="TH SarabunIT๙" w:cs="TH SarabunIT๙"/>
                <w:b/>
                <w:bCs/>
              </w:rPr>
              <w:br/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4"/>
                <w:cs/>
              </w:rPr>
              <w:t>สิ่งอำนวยความสะดวกและโครงสร้างพื้นฐาน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>ด้านการท่องเที่ยวไทยในจังหวัดที่มีสนามบิน และเป็น</w:t>
            </w:r>
            <w:r w:rsidRPr="00A92C2A">
              <w:rPr>
                <w:rFonts w:ascii="TH SarabunIT๙" w:eastAsia="Calibri" w:hAnsi="TH SarabunIT๙" w:cs="TH SarabunIT๙"/>
                <w:b/>
                <w:bCs/>
                <w:shd w:val="clear" w:color="auto" w:fill="FFFFFF"/>
                <w:cs/>
              </w:rPr>
              <w:t>เมืองไมซ์ซิตี้</w:t>
            </w:r>
            <w:r w:rsidRPr="00A92C2A">
              <w:rPr>
                <w:rFonts w:ascii="TH SarabunIT๙" w:eastAsia="Calibri" w:hAnsi="TH SarabunIT๙" w:cs="TH SarabunIT๙"/>
                <w:spacing w:val="-4"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cs/>
              </w:rPr>
              <w:t>ให้มี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การพัฒนาศักยภาพระบบท่าอากาศยาน</w:t>
            </w:r>
            <w:r w:rsidRPr="00A92C2A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cs/>
              </w:rPr>
              <w:t xml:space="preserve">และบริการเดินอากาศ </w:t>
            </w:r>
            <w:r w:rsidR="007C20BD">
              <w:rPr>
                <w:rFonts w:ascii="TH SarabunIT๙" w:eastAsia="Calibri" w:hAnsi="TH SarabunIT๙" w:cs="TH SarabunIT๙"/>
              </w:rPr>
              <w:br/>
            </w:r>
            <w:r w:rsidRPr="00A92C2A">
              <w:rPr>
                <w:rFonts w:ascii="TH SarabunIT๙" w:eastAsia="Calibri" w:hAnsi="TH SarabunIT๙" w:cs="TH SarabunIT๙"/>
                <w:cs/>
              </w:rPr>
              <w:lastRenderedPageBreak/>
              <w:t>ทั้งการพัฒนา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 xml:space="preserve">ลักษณะกายภาพของสนามบิน </w:t>
            </w:r>
            <w:r>
              <w:rPr>
                <w:rFonts w:ascii="TH SarabunIT๙" w:eastAsia="Calibri" w:hAnsi="TH SarabunIT๙" w:cs="TH SarabunIT๙"/>
                <w:spacing w:val="-6"/>
                <w:cs/>
              </w:rPr>
              <w:br/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>ระบบเช็คอิน และการตรวจค้นด้วยการนำระบบ</w:t>
            </w:r>
            <w:r>
              <w:rPr>
                <w:rFonts w:ascii="TH SarabunIT๙" w:eastAsia="Calibri" w:hAnsi="TH SarabunIT๙" w:cs="TH SarabunIT๙"/>
                <w:spacing w:val="-6"/>
                <w:cs/>
              </w:rPr>
              <w:br/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>ไบโอเมตริกซ์มาใช้สำหรับยืนยัน</w:t>
            </w:r>
            <w:r w:rsidRPr="00A92C2A">
              <w:rPr>
                <w:rFonts w:ascii="TH SarabunIT๙" w:eastAsia="Calibri" w:hAnsi="TH SarabunIT๙" w:cs="TH SarabunIT๙"/>
                <w:spacing w:val="-14"/>
                <w:cs/>
              </w:rPr>
              <w:t>ตัวตนตามจุดบริการอัตโนมัติของสนามบิน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 xml:space="preserve"> นอกจากนี้ กระทรวงคมนาคม</w:t>
            </w:r>
            <w:r w:rsidRPr="00A92C2A">
              <w:rPr>
                <w:rFonts w:ascii="TH SarabunIT๙" w:eastAsia="Calibri" w:hAnsi="TH SarabunIT๙" w:cs="TH SarabunIT๙"/>
                <w:spacing w:val="-4"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cs/>
              </w:rPr>
              <w:t>และสำนักงานการบินพลเรือนแห่งประเทศไทย</w:t>
            </w:r>
            <w:r w:rsidRPr="00A92C2A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cs/>
              </w:rPr>
              <w:t>ควรมีการกำชับ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และกำหนดราคาค่าโดยสารตั๋วเครื่องบินไปยังจังหวัดท่องเที่ยว อาทิ จังหวัดภูเก็ต</w:t>
            </w:r>
            <w:r w:rsidRPr="00A92C2A">
              <w:rPr>
                <w:rFonts w:ascii="TH SarabunIT๙" w:eastAsia="Calibri" w:hAnsi="TH SarabunIT๙" w:cs="TH SarabunIT๙"/>
                <w:cs/>
              </w:rPr>
              <w:t>อย่างเหมาะสม</w:t>
            </w:r>
            <w:r w:rsidRPr="00A92C2A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cs/>
              </w:rPr>
              <w:t>และเป็นธรรม</w:t>
            </w:r>
          </w:p>
        </w:tc>
        <w:tc>
          <w:tcPr>
            <w:tcW w:w="6430" w:type="dxa"/>
          </w:tcPr>
          <w:p w14:paraId="7B1F9E90" w14:textId="77777777" w:rsidR="007156EA" w:rsidRDefault="007156EA" w:rsidP="007156EA"/>
        </w:tc>
      </w:tr>
      <w:tr w:rsidR="007156EA" w14:paraId="4442DCF0" w14:textId="77777777" w:rsidTr="00AC1882">
        <w:trPr>
          <w:trHeight w:val="419"/>
        </w:trPr>
        <w:tc>
          <w:tcPr>
            <w:tcW w:w="14687" w:type="dxa"/>
            <w:gridSpan w:val="3"/>
            <w:shd w:val="clear" w:color="auto" w:fill="E2EFD9" w:themeFill="accent6" w:themeFillTint="33"/>
          </w:tcPr>
          <w:p w14:paraId="7A951490" w14:textId="77777777" w:rsidR="007156EA" w:rsidRDefault="007156EA" w:rsidP="007156EA">
            <w:r w:rsidRPr="00A92C2A">
              <w:rPr>
                <w:rFonts w:ascii="TH SarabunIT๙" w:eastAsia="Calibri" w:hAnsi="TH SarabunIT๙" w:cs="TH SarabunIT๙"/>
                <w:b/>
                <w:bCs/>
              </w:rPr>
              <w:t>1.2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การส่งเสริมและพัฒนาการท่องเที่ยวเชื่อมโยงภูมิภาค</w:t>
            </w:r>
          </w:p>
        </w:tc>
      </w:tr>
      <w:tr w:rsidR="007156EA" w14:paraId="10CA716E" w14:textId="77777777" w:rsidTr="007156EA">
        <w:trPr>
          <w:trHeight w:val="696"/>
        </w:trPr>
        <w:tc>
          <w:tcPr>
            <w:tcW w:w="4045" w:type="dxa"/>
          </w:tcPr>
          <w:p w14:paraId="5422AA25" w14:textId="77777777" w:rsidR="007156EA" w:rsidRPr="00A92C2A" w:rsidRDefault="007156EA" w:rsidP="007156EA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u w:val="single"/>
              </w:rPr>
            </w:pPr>
            <w:r w:rsidRPr="00A92C2A">
              <w:rPr>
                <w:rFonts w:ascii="TH SarabunIT๙" w:eastAsia="Calibri" w:hAnsi="TH SarabunIT๙" w:cs="TH SarabunIT๙"/>
                <w:b/>
                <w:bCs/>
                <w:u w:val="single"/>
                <w:cs/>
              </w:rPr>
              <w:t>การส่งเสริมการท่องเที่ยวด้วยการเชื่อมโยง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12"/>
                <w:u w:val="single"/>
                <w:cs/>
              </w:rPr>
              <w:t>แหล่งท่องเที่ยว ผลิตภัณฑ์ชุมชน และวัฒนธรรม</w:t>
            </w:r>
            <w:r w:rsidRPr="00A92C2A">
              <w:rPr>
                <w:rFonts w:ascii="TH SarabunIT๙" w:eastAsia="Calibri" w:hAnsi="TH SarabunIT๙" w:cs="TH SarabunIT๙"/>
                <w:b/>
                <w:bCs/>
                <w:u w:val="single"/>
                <w:cs/>
              </w:rPr>
              <w:t xml:space="preserve"> รวมทั้งการเพิ่มเส้นทางรถไฟ</w:t>
            </w:r>
          </w:p>
          <w:p w14:paraId="50E627CE" w14:textId="77777777" w:rsidR="007156EA" w:rsidRPr="007156EA" w:rsidRDefault="007156EA" w:rsidP="007156EA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eastAsia="Calibri" w:hAnsi="TH SarabunIT๙" w:cs="TH SarabunIT๙"/>
              </w:rPr>
            </w:pPr>
            <w:r w:rsidRPr="00A92C2A">
              <w:rPr>
                <w:rFonts w:ascii="TH SarabunIT๙" w:eastAsia="Calibri" w:hAnsi="TH SarabunIT๙" w:cs="TH SarabunIT๙"/>
                <w:cs/>
              </w:rPr>
              <w:t>การส่งเสริมการท่องเที่ยวด้วยการเชื่อมโยงแหล่งท่องเที่ยว ผลิตภัณฑ์ชุมชน และวัฒนธรรม รวมทั้งการเพิ่มเส้นทางรถไฟประเทศไทยมีทรัพยากรธรรมชาติที่อุดมสมบูรณ์ มีศิลปะ วัฒนธรรมขนบธรรมเนียมประเพณีที่โดดเด่น สามารถใช้เป็นสถานที่ท่องเที่ยวได้ แต่ยังไม่มีนักท่องเที่ยวสนใจไปท่องเที่ยว ทำให้เกิดการกระจุกตัวอยู่ในสถานที่ท่องเที่ยวเดิม ประกอบกับ</w:t>
            </w:r>
            <w:r w:rsidRPr="00A92C2A">
              <w:rPr>
                <w:rFonts w:ascii="TH SarabunIT๙" w:eastAsia="Calibri" w:hAnsi="TH SarabunIT๙" w:cs="TH SarabunIT๙"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cs/>
              </w:rPr>
              <w:t>การเดินทางไปสู่แหล่งท่องเที่ยวส่วนใหญ่ยังไม่มี รถขนส่ง</w:t>
            </w:r>
            <w:r w:rsidRPr="00A92C2A">
              <w:rPr>
                <w:rFonts w:ascii="TH SarabunIT๙" w:eastAsia="Calibri" w:hAnsi="TH SarabunIT๙" w:cs="TH SarabunIT๙"/>
                <w:cs/>
              </w:rPr>
              <w:lastRenderedPageBreak/>
              <w:t>สาธารณะบริการสำหรับเดินทางท่องเที่ยวในแต่ละแหล่งท่องเที่ยว และการเดินทางเชื่อมโยงเส้นทางการท่องเที่ยวสำคัญ ๆ ระหว่างพื้นที่ หรือระหว่างอำเภอ ดังนั้น เพื่อเชื่อมโยงเส้นทางการท่องเที่ยว การรถไฟแห่งประเทศไทยจึงได้เปิดให้บริการขบวนรถท่องเที่ยวขบวนรถพิเศษนำเที่ยว ในรูปแบบ เช้าไป – เย็นกลับ ในวันเสาร์ - อาทิตย์ และวันหยุด อย่างไรก็ตามนักท่องเที่ยวยังมีความต้องการให้เพิ่มเส้นทางการท่องเที่ยวในเส้นทางอื่น ๆ รวมทั้ง เส้นทางภายในจังหวัดที</w:t>
            </w:r>
            <w:r w:rsidRPr="00A92C2A">
              <w:rPr>
                <w:rFonts w:ascii="TH SarabunIT๙" w:eastAsia="Calibri" w:hAnsi="TH SarabunIT๙" w:cs="TH SarabunIT๙" w:hint="cs"/>
                <w:cs/>
              </w:rPr>
              <w:t>่</w:t>
            </w:r>
            <w:r w:rsidRPr="00A92C2A">
              <w:rPr>
                <w:rFonts w:ascii="TH SarabunIT๙" w:eastAsia="Calibri" w:hAnsi="TH SarabunIT๙" w:cs="TH SarabunIT๙"/>
                <w:cs/>
              </w:rPr>
              <w:t>มีแหล่งท่องเที่ยวเพื่อเป็นการอำนวยความสะดวก และเพื่อความหลากหลายเป็นทางเลือกให้กับนักท่องเที่ยว</w:t>
            </w:r>
          </w:p>
        </w:tc>
        <w:tc>
          <w:tcPr>
            <w:tcW w:w="4212" w:type="dxa"/>
          </w:tcPr>
          <w:p w14:paraId="2891E5ED" w14:textId="77777777" w:rsidR="007156EA" w:rsidRDefault="007156EA" w:rsidP="007156EA">
            <w:pPr>
              <w:jc w:val="thaiDistribute"/>
            </w:pPr>
            <w:r w:rsidRPr="00A92C2A">
              <w:rPr>
                <w:rFonts w:ascii="TH SarabunIT๙" w:hAnsi="TH SarabunIT๙" w:cs="TH SarabunIT๙"/>
                <w:cs/>
              </w:rPr>
              <w:lastRenderedPageBreak/>
              <w:t>กระทรวงการท่องเที่ยวและกีฬา ควรเป็นเจ้าภาพหลักบูรณาการร่วมกับ การท่องเที่ยวแห่งประเทศไทย องค์การบริหาร</w:t>
            </w:r>
            <w:r w:rsidRPr="00A92C2A">
              <w:rPr>
                <w:rFonts w:ascii="TH SarabunIT๙" w:hAnsi="TH SarabunIT๙" w:cs="TH SarabunIT๙"/>
                <w:spacing w:val="-14"/>
                <w:cs/>
              </w:rPr>
              <w:t>การพัฒนาพื้นที่พิเศษเพื่อการท่องเที่ยวอย่างยั่งยืน (องค์การมหาชน)</w:t>
            </w:r>
            <w:r w:rsidRPr="00A92C2A">
              <w:rPr>
                <w:rFonts w:ascii="TH SarabunIT๙" w:hAnsi="TH SarabunIT๙" w:cs="TH SarabunIT๙"/>
                <w:cs/>
              </w:rPr>
              <w:t xml:space="preserve"> กระทรวงคมนาคม 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กระทรวงมหาดไทย</w:t>
            </w:r>
            <w:r w:rsidRPr="00A92C2A">
              <w:rPr>
                <w:rFonts w:ascii="TH SarabunIT๙" w:hAnsi="TH SarabunIT๙" w:cs="TH SarabunIT๙"/>
                <w:cs/>
              </w:rPr>
              <w:t xml:space="preserve"> และกระทรวงวัฒนธรรม เพื่อสำรวจทรัพยากรด้านการท่องเที่ยว และวัฒนธรรมของทุกพื้นที่</w:t>
            </w:r>
            <w:r>
              <w:rPr>
                <w:rFonts w:ascii="TH SarabunIT๙" w:hAnsi="TH SarabunIT๙" w:cs="TH SarabunIT๙"/>
                <w:cs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 xml:space="preserve">ในทุกมิติ 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ผลักดันให้เกิดเส้นทางการท่องเที่ยวเมืองหลัก</w:t>
            </w:r>
            <w:r w:rsidRPr="00A92C2A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และเมืองรอง โดยการเชื่อมโยงแหล่งท่องเที่ยว ผลิตภัณฑ์ชุมชน และวัฒนธรรมภายในจังหวัด กลุ่มจังหวัด ภูมิภาค และข้ามภูมิภาค</w:t>
            </w:r>
            <w:r w:rsidRPr="00A92C2A">
              <w:rPr>
                <w:rFonts w:ascii="TH SarabunIT๙" w:hAnsi="TH SarabunIT๙" w:cs="TH SarabunIT๙"/>
                <w:cs/>
              </w:rPr>
              <w:t xml:space="preserve"> พร้อมจัดระบบรถขนส่งสาธารณะรองรับแหล่งท่องเที่ยวที่สำคัญ รวมทั้ง</w:t>
            </w:r>
            <w:r w:rsidRPr="00A92C2A">
              <w:rPr>
                <w:rFonts w:ascii="TH SarabunIT๙" w:hAnsi="TH SarabunIT๙" w:cs="TH SarabunIT๙"/>
                <w:cs/>
              </w:rPr>
              <w:lastRenderedPageBreak/>
              <w:t>ส่งเสริมและยกระดับการประชาสัมพันธ์ โดยใช้กิจกรรมส่งเสริมให้เป็นที่รู้จักเพิ่มขึ้นในการเป็นแหล่งท่องเที่ยวแห่งใหม่ เพื่อเป็นทางเลือกในการเดินทางท่องเที่ยวได้อย่างหลากหลาย และสามารถกระจายรายได้จากการท่องเที่ยวสู่จังหวัดเมืองรอง</w:t>
            </w:r>
          </w:p>
        </w:tc>
        <w:tc>
          <w:tcPr>
            <w:tcW w:w="6430" w:type="dxa"/>
          </w:tcPr>
          <w:p w14:paraId="002E71A5" w14:textId="77777777" w:rsidR="007156EA" w:rsidRDefault="007156EA" w:rsidP="007156EA"/>
        </w:tc>
      </w:tr>
      <w:tr w:rsidR="007156EA" w14:paraId="3D031560" w14:textId="77777777" w:rsidTr="00AC1882">
        <w:trPr>
          <w:trHeight w:val="500"/>
        </w:trPr>
        <w:tc>
          <w:tcPr>
            <w:tcW w:w="14687" w:type="dxa"/>
            <w:gridSpan w:val="3"/>
            <w:shd w:val="clear" w:color="auto" w:fill="E2EFD9" w:themeFill="accent6" w:themeFillTint="33"/>
          </w:tcPr>
          <w:p w14:paraId="416E3C10" w14:textId="77777777" w:rsidR="007156EA" w:rsidRDefault="007156EA" w:rsidP="007156EA">
            <w:r w:rsidRPr="00A92C2A">
              <w:rPr>
                <w:rFonts w:ascii="TH SarabunIT๙" w:eastAsia="Calibri" w:hAnsi="TH SarabunIT๙" w:cs="TH SarabunIT๙"/>
                <w:b/>
                <w:bCs/>
                <w:spacing w:val="-8"/>
              </w:rPr>
              <w:t xml:space="preserve">1.3 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8"/>
                <w:cs/>
              </w:rPr>
              <w:t>การขับเคลื่อนคณะกรรมการการท่องเที่ยวของจังหวัด</w:t>
            </w:r>
          </w:p>
        </w:tc>
      </w:tr>
      <w:tr w:rsidR="007156EA" w14:paraId="1BBB01B7" w14:textId="77777777" w:rsidTr="007156EA">
        <w:trPr>
          <w:trHeight w:val="696"/>
        </w:trPr>
        <w:tc>
          <w:tcPr>
            <w:tcW w:w="4045" w:type="dxa"/>
          </w:tcPr>
          <w:p w14:paraId="3A57CE94" w14:textId="77777777" w:rsidR="007156EA" w:rsidRDefault="007156EA" w:rsidP="007156EA">
            <w:pPr>
              <w:jc w:val="thaiDistribute"/>
            </w:pPr>
            <w:r w:rsidRPr="00A92C2A">
              <w:rPr>
                <w:rFonts w:ascii="TH SarabunIT๙" w:eastAsia="Calibri" w:hAnsi="TH SarabunIT๙" w:cs="TH SarabunIT๙"/>
                <w:b/>
                <w:bCs/>
                <w:spacing w:val="-8"/>
                <w:u w:val="single"/>
                <w:cs/>
              </w:rPr>
              <w:t>การขับเคลื่อนคณะกรรมการการท่องเที่ยวของจังหวัด</w:t>
            </w:r>
            <w:r w:rsidRPr="00A92C2A">
              <w:rPr>
                <w:rFonts w:ascii="TH SarabunIT๙" w:eastAsia="Calibri" w:hAnsi="TH SarabunIT๙" w:cs="TH SarabunIT๙"/>
                <w:cs/>
              </w:rPr>
              <w:t>ทุกจังหวัดได้มีการแต่งตั้ง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คณะกรรมการพัฒนาด้านการท่องเที่ยว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>ของจังหวัด โดยมีหน่วยงานที่รับผิดชอบ</w:t>
            </w:r>
            <w:r w:rsidRPr="00A92C2A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cs/>
              </w:rPr>
              <w:t>และที่เกี่ยวข้องเป็นองค์ประกอบ เพื่อให้เกิดการบูรณาการการทำงานร่วมกันในการขับเคลื่อนและพัฒนาด้านการท่องเที่ยว แต่ในหลายจังหวัดยังไม่ได้ใช้กลไกของคณะกรรมการดังกล่าวเพื่อขับเคลื่อน</w:t>
            </w:r>
            <w:r w:rsidRPr="00A92C2A">
              <w:rPr>
                <w:rFonts w:ascii="TH SarabunIT๙" w:eastAsia="Calibri" w:hAnsi="TH SarabunIT๙" w:cs="TH SarabunIT๙"/>
                <w:cs/>
              </w:rPr>
              <w:br/>
              <w:t>การท่องเที่ยวของจังหวัดเท่าที่ควร</w:t>
            </w:r>
          </w:p>
        </w:tc>
        <w:tc>
          <w:tcPr>
            <w:tcW w:w="4212" w:type="dxa"/>
          </w:tcPr>
          <w:p w14:paraId="559CE146" w14:textId="77777777" w:rsidR="007156EA" w:rsidRPr="00A92C2A" w:rsidRDefault="007156EA" w:rsidP="007156EA">
            <w:pPr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cs/>
              </w:rPr>
              <w:t xml:space="preserve">เพื่อเป็นการขับเคลื่อนและใช้กลไกของคณะกรรมการพัฒนาด้านการท่องเที่ยวของจังหวัดในการส่งเสริมด้านการท่องเที่ยว </w:t>
            </w:r>
          </w:p>
          <w:p w14:paraId="7E7B2EA4" w14:textId="77777777" w:rsidR="007156EA" w:rsidRPr="00A92C2A" w:rsidRDefault="007156EA" w:rsidP="007156EA">
            <w:pPr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ขอให้กระทรวงมหาดไทยเน้นย้ำผู้ว่าราชการจังหวัด ในฐานะประธานคณะกรรมการท่องเที่ยวจังหวัด</w:t>
            </w:r>
            <w:r w:rsidRPr="00A92C2A">
              <w:rPr>
                <w:rFonts w:ascii="TH SarabunIT๙" w:hAnsi="TH SarabunIT๙" w:cs="TH SarabunIT๙"/>
                <w:cs/>
              </w:rPr>
              <w:t xml:space="preserve"> และกระทรวงการท่องเที่ยวและกีฬา เน้นย้ำสำนักงานการท่องเที่ยวและกีฬาจังหวัด ในฐานะฝ่ายเลขานุการฯ </w:t>
            </w:r>
            <w:r>
              <w:rPr>
                <w:rFonts w:ascii="TH SarabunIT๙" w:hAnsi="TH SarabunIT๙" w:cs="TH SarabunIT๙"/>
                <w:cs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>ให้ความสำคัญกับคณะกรรมการพัฒนาการ</w:t>
            </w:r>
            <w:r w:rsidRPr="00A92C2A">
              <w:rPr>
                <w:rFonts w:ascii="TH SarabunIT๙" w:hAnsi="TH SarabunIT๙" w:cs="TH SarabunIT๙"/>
                <w:cs/>
              </w:rPr>
              <w:lastRenderedPageBreak/>
              <w:t xml:space="preserve">ท่องเที่ยวจังหวัดได้เข้ามาขับเคลื่อนการท่องเที่ยวของจังหวัด และกลุ่มจังหวัด โดยร่วมกับภาคเอกชนในพื้นที่ส่งเสริม พัฒนา และขับเคลื่อนการท่องเที่ยว รวมทั้งควรมีการกำหนดเป้าหมายด้านการท่องเที่ยวของจังหวัดและกลุ่มจังหวัด ให้สอดคล้องกับแผนพัฒนาการท่องเที่ยวระดับชาติให้เป็นเป้าหมายรวมของจังหวัด </w:t>
            </w:r>
            <w:r>
              <w:rPr>
                <w:rFonts w:ascii="TH SarabunIT๙" w:hAnsi="TH SarabunIT๙" w:cs="TH SarabunIT๙"/>
                <w:cs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 xml:space="preserve">การกำหนดเจ้าภาพในแต่ละด้านให้ชัดเจน </w:t>
            </w:r>
            <w:r>
              <w:rPr>
                <w:rFonts w:ascii="TH SarabunIT๙" w:hAnsi="TH SarabunIT๙" w:cs="TH SarabunIT๙"/>
                <w:cs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>โดยบริหารจัดการจากฐานทรัพยากรเดิมในจังหวัด เพื่อเป็นการต่อยอด และลดค่าใช้จ่ายในการส่งเสริมและพัฒนาแหล่งท่องเที่ยว</w:t>
            </w:r>
          </w:p>
        </w:tc>
        <w:tc>
          <w:tcPr>
            <w:tcW w:w="6430" w:type="dxa"/>
          </w:tcPr>
          <w:p w14:paraId="56B93F37" w14:textId="77777777" w:rsidR="007156EA" w:rsidRDefault="007156EA" w:rsidP="007156EA"/>
        </w:tc>
      </w:tr>
      <w:tr w:rsidR="007156EA" w14:paraId="04CC93B4" w14:textId="77777777" w:rsidTr="00AC1882">
        <w:trPr>
          <w:trHeight w:val="482"/>
        </w:trPr>
        <w:tc>
          <w:tcPr>
            <w:tcW w:w="14687" w:type="dxa"/>
            <w:gridSpan w:val="3"/>
            <w:shd w:val="clear" w:color="auto" w:fill="E2EFD9" w:themeFill="accent6" w:themeFillTint="33"/>
          </w:tcPr>
          <w:p w14:paraId="703D900F" w14:textId="77777777" w:rsidR="007156EA" w:rsidRDefault="007156EA" w:rsidP="007156EA">
            <w:r w:rsidRPr="00A92C2A">
              <w:rPr>
                <w:rFonts w:ascii="TH SarabunIT๙" w:eastAsia="Calibri" w:hAnsi="TH SarabunIT๙" w:cs="TH SarabunIT๙"/>
                <w:b/>
                <w:bCs/>
                <w:lang w:val="en-BZ"/>
              </w:rPr>
              <w:t xml:space="preserve">1.4 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>การพัฒนาระบบนิเวศการท่องเที่ยว</w:t>
            </w:r>
          </w:p>
        </w:tc>
      </w:tr>
      <w:tr w:rsidR="007156EA" w14:paraId="4D0E8ACD" w14:textId="77777777" w:rsidTr="007156EA">
        <w:trPr>
          <w:trHeight w:val="696"/>
        </w:trPr>
        <w:tc>
          <w:tcPr>
            <w:tcW w:w="4045" w:type="dxa"/>
          </w:tcPr>
          <w:p w14:paraId="374B046F" w14:textId="77777777" w:rsidR="007156EA" w:rsidRPr="00A92C2A" w:rsidRDefault="007156EA" w:rsidP="007156EA">
            <w:pPr>
              <w:tabs>
                <w:tab w:val="left" w:pos="110"/>
                <w:tab w:val="left" w:pos="284"/>
                <w:tab w:val="left" w:pos="537"/>
              </w:tabs>
              <w:jc w:val="thaiDistribute"/>
              <w:rPr>
                <w:rFonts w:ascii="TH SarabunIT๙" w:eastAsia="Calibri" w:hAnsi="TH SarabunIT๙" w:cs="TH SarabunIT๙"/>
                <w:spacing w:val="-8"/>
              </w:rPr>
            </w:pPr>
            <w:r w:rsidRPr="009E2551">
              <w:rPr>
                <w:rFonts w:ascii="TH SarabunIT๙" w:eastAsia="Calibri" w:hAnsi="TH SarabunIT๙" w:cs="TH SarabunIT๙"/>
                <w:b/>
                <w:bCs/>
                <w:spacing w:val="-8"/>
                <w:u w:val="single"/>
                <w:cs/>
              </w:rPr>
              <w:t xml:space="preserve">1.4.1 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8"/>
                <w:u w:val="single"/>
                <w:cs/>
              </w:rPr>
              <w:t>การสร้างความเชื่อมั่นให้นักท่องเที่ยว</w:t>
            </w:r>
          </w:p>
          <w:p w14:paraId="53F5D7F6" w14:textId="77777777" w:rsidR="007156EA" w:rsidRDefault="007156EA" w:rsidP="007156EA">
            <w:pPr>
              <w:jc w:val="thaiDistribute"/>
            </w:pPr>
            <w:r w:rsidRPr="00A92C2A">
              <w:rPr>
                <w:rFonts w:ascii="TH SarabunIT๙" w:eastAsia="Calibri" w:hAnsi="TH SarabunIT๙" w:cs="TH SarabunIT๙"/>
                <w:cs/>
              </w:rPr>
              <w:t>ปัจจุบันนักท่องเที่ยวมีช่องทางในการจองที่พักทางระบบออนไลน์ได้โดยง่าย สะดวก และรวดเร็ว แต่พบว่า มีมิจฉาชีพ</w:t>
            </w:r>
            <w:r w:rsidRPr="00A92C2A">
              <w:rPr>
                <w:rFonts w:ascii="TH SarabunIT๙" w:eastAsia="Calibri" w:hAnsi="TH SarabunIT๙" w:cs="TH SarabunIT๙"/>
                <w:spacing w:val="-10"/>
                <w:cs/>
              </w:rPr>
              <w:t>ใช้ช่องทางดังกล่าว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เพื่อหลอกลวงนักท่องเที่ยว</w:t>
            </w:r>
            <w:r w:rsidRPr="00A92C2A">
              <w:rPr>
                <w:rFonts w:ascii="TH SarabunIT๙" w:eastAsia="Calibri" w:hAnsi="TH SarabunIT๙" w:cs="TH SarabunIT๙" w:hint="cs"/>
                <w:spacing w:val="-8"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>โดย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6"/>
                <w:cs/>
              </w:rPr>
              <w:t>การเปิดเพจที่พักปลอม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 xml:space="preserve"> และหลอกให้</w:t>
            </w:r>
            <w:r w:rsidRPr="00A92C2A">
              <w:rPr>
                <w:rFonts w:ascii="TH SarabunIT๙" w:eastAsia="Calibri" w:hAnsi="TH SarabunIT๙" w:cs="TH SarabunIT๙"/>
                <w:cs/>
              </w:rPr>
              <w:t>นักท่องเที่ยวโอนเงิน ประกอบกับนักท่องเที่ยวยังไม่ทราบช่องทางในการแจ้งเหตุด่วน/เหตุฉุกเฉินอย่างทั่วถึง ส่งผลให้นักท่องเที่ยวขาดความเชื่อมั่นเกี่ยวกับความปลอดภัยในชีวิตและทรัพย์สิน</w:t>
            </w:r>
          </w:p>
        </w:tc>
        <w:tc>
          <w:tcPr>
            <w:tcW w:w="4212" w:type="dxa"/>
          </w:tcPr>
          <w:p w14:paraId="196AD6B4" w14:textId="77777777" w:rsidR="007156EA" w:rsidRPr="00A92C2A" w:rsidRDefault="007156EA" w:rsidP="007156EA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32BB852B" w14:textId="77777777" w:rsidR="007156EA" w:rsidRPr="009B56AE" w:rsidRDefault="007156EA" w:rsidP="007156EA">
            <w:pPr>
              <w:jc w:val="thaiDistribute"/>
              <w:rPr>
                <w:rFonts w:ascii="TH SarabunIT๙" w:hAnsi="TH SarabunIT๙" w:cs="TH SarabunIT๙"/>
                <w:spacing w:val="-14"/>
              </w:rPr>
            </w:pPr>
            <w:r w:rsidRPr="00A92C2A">
              <w:rPr>
                <w:rFonts w:ascii="TH SarabunIT๙" w:hAnsi="TH SarabunIT๙" w:cs="TH SarabunIT๙"/>
                <w:cs/>
              </w:rPr>
              <w:t xml:space="preserve">กระทรวงการท่องเที่ยวและกีฬา กระทรวงคมนาคม 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กระทรวงมหาดไทย</w:t>
            </w:r>
            <w:r w:rsidRPr="00A92C2A">
              <w:rPr>
                <w:rFonts w:ascii="TH SarabunIT๙" w:hAnsi="TH SarabunIT๙" w:cs="TH SarabunIT๙"/>
                <w:cs/>
              </w:rPr>
              <w:t xml:space="preserve"> กระทรวงสาธารณสุข และสำนักงานตำรวจแห่งชาติ ควรร่วมกันวางระบบการจัดการความปลอดภัยในทุกมิติ เช่น ความปลอดภัยทางด้านการจราจร ป้ายบอกทาง การติดตั้งไฟฟ้าส่องสว่างตามเส้นทางการท่องเที่ยวเพื่อรองรับนักท่องเที่ยวช่วงเวลากลางคืน รวมทั้งเพิ่มการประชาสัมพันธ์ช่องทางการรับแจ้งเหตุด่วนและเหตุฉุกเฉิน โดยการติดป้ายประชาสัมพันธ์ให้ครอบคลุมพื้นที่ที่มีนักท่องเที่ยวใช้บริการเพื่อสร้างความมั่นใจให้แก่</w:t>
            </w:r>
            <w:r w:rsidRPr="00A92C2A">
              <w:rPr>
                <w:rFonts w:ascii="TH SarabunIT๙" w:hAnsi="TH SarabunIT๙" w:cs="TH SarabunIT๙"/>
                <w:cs/>
              </w:rPr>
              <w:lastRenderedPageBreak/>
              <w:t xml:space="preserve">นักท่องเที่ยว เช่น สถานที่ท่องเที่ยว สนามบิน สถานีขนส่ง ฯลฯ </w:t>
            </w:r>
            <w:r w:rsidRPr="00A92C2A">
              <w:rPr>
                <w:rFonts w:ascii="TH SarabunIT๙" w:hAnsi="TH SarabunIT๙" w:cs="TH SarabunIT๙"/>
              </w:rPr>
              <w:t xml:space="preserve"> </w:t>
            </w:r>
            <w:r w:rsidRPr="00A92C2A">
              <w:rPr>
                <w:rFonts w:ascii="TH SarabunIT๙" w:hAnsi="TH SarabunIT๙" w:cs="TH SarabunIT๙"/>
                <w:cs/>
              </w:rPr>
              <w:t xml:space="preserve">โดยให้ใช้ช่องทางสายด่วน </w:t>
            </w:r>
            <w:r w:rsidRPr="00A92C2A">
              <w:rPr>
                <w:rFonts w:ascii="TH SarabunIT๙" w:hAnsi="TH SarabunIT๙" w:cs="TH SarabunIT๙"/>
              </w:rPr>
              <w:t>1155</w:t>
            </w:r>
            <w:r w:rsidRPr="00A92C2A">
              <w:rPr>
                <w:rFonts w:ascii="TH SarabunIT๙" w:hAnsi="TH SarabunIT๙" w:cs="TH SarabunIT๙"/>
                <w:cs/>
              </w:rPr>
              <w:t xml:space="preserve"> ของกองบังคับการตำรวจท่องเที่ยวเป็นช่องทางหลักในการรับเรื่อง และประสานการดำเนินการแก้ไขปัญหา ซึ</w:t>
            </w:r>
            <w:r w:rsidRPr="00A92C2A">
              <w:rPr>
                <w:rFonts w:ascii="TH SarabunIT๙" w:hAnsi="TH SarabunIT๙" w:cs="TH SarabunIT๙" w:hint="cs"/>
                <w:cs/>
              </w:rPr>
              <w:t>่</w:t>
            </w:r>
            <w:r w:rsidRPr="00A92C2A">
              <w:rPr>
                <w:rFonts w:ascii="TH SarabunIT๙" w:hAnsi="TH SarabunIT๙" w:cs="TH SarabunIT๙"/>
                <w:cs/>
              </w:rPr>
              <w:t>งเปิดให้บริการตลอด ๒๔ ชั่วโมง และมีล่ามช่วยแปลได้หลายภาษา รวมทั้งมีสถานีตำรวจท่องเที่ยวเปิดให้บริการทั่วประเทศ นอกจากนี้ ควรจัดการอบรมบุคคลากรในการช่วยเหลือนักท่องเที่ยว โดยจัดหลักสูตรอบรมดูแล</w:t>
            </w:r>
            <w:r w:rsidRPr="00A92C2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cs/>
              </w:rPr>
              <w:t>ความปลอดภัยให้กับประชาชน และการช่วยเหลือ</w:t>
            </w:r>
            <w:r w:rsidRPr="00A92C2A">
              <w:rPr>
                <w:rFonts w:ascii="TH SarabunIT๙" w:hAnsi="TH SarabunIT๙" w:cs="TH SarabunIT๙"/>
                <w:spacing w:val="-14"/>
                <w:cs/>
              </w:rPr>
              <w:t xml:space="preserve">นักท่องเที่ยวตามมาตรฐานหลักสากล เพื่อช่วยเหลือผู้ประสบอุบัติเหตุ </w:t>
            </w:r>
            <w:r w:rsidRPr="00A92C2A">
              <w:rPr>
                <w:rFonts w:ascii="TH SarabunIT๙" w:hAnsi="TH SarabunIT๙" w:cs="TH SarabunIT๙"/>
                <w:spacing w:val="-14"/>
                <w:cs/>
              </w:rPr>
              <w:br/>
              <w:t>ทั้งทางถนน ทางน้ำ ทางทะเล หรืออื่น ๆ ในแหล่งท่องเที่ยว</w:t>
            </w:r>
          </w:p>
        </w:tc>
        <w:tc>
          <w:tcPr>
            <w:tcW w:w="6430" w:type="dxa"/>
          </w:tcPr>
          <w:p w14:paraId="5EF08AED" w14:textId="77777777" w:rsidR="007156EA" w:rsidRDefault="007156EA" w:rsidP="007156EA"/>
        </w:tc>
      </w:tr>
      <w:tr w:rsidR="007156EA" w14:paraId="68A15D14" w14:textId="77777777" w:rsidTr="007156EA">
        <w:trPr>
          <w:trHeight w:val="696"/>
        </w:trPr>
        <w:tc>
          <w:tcPr>
            <w:tcW w:w="4045" w:type="dxa"/>
          </w:tcPr>
          <w:p w14:paraId="41EFB91B" w14:textId="77777777" w:rsidR="007156EA" w:rsidRPr="00AC1882" w:rsidRDefault="007156EA" w:rsidP="007156EA">
            <w:pPr>
              <w:tabs>
                <w:tab w:val="left" w:pos="284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u w:val="single"/>
              </w:rPr>
            </w:pPr>
            <w:r w:rsidRPr="00AC1882">
              <w:rPr>
                <w:rFonts w:ascii="TH SarabunIT๙" w:hAnsi="TH SarabunIT๙" w:cs="TH SarabunIT๙"/>
                <w:b/>
                <w:bCs/>
                <w:u w:val="single"/>
              </w:rPr>
              <w:t>1.4.2</w:t>
            </w:r>
            <w:r w:rsidRPr="00AC1882">
              <w:rPr>
                <w:rFonts w:ascii="TH SarabunIT๙" w:hAnsi="TH SarabunIT๙" w:cs="TH SarabunIT๙"/>
                <w:u w:val="single"/>
              </w:rPr>
              <w:t xml:space="preserve"> </w:t>
            </w:r>
            <w:r w:rsidRPr="00AC1882">
              <w:rPr>
                <w:rFonts w:ascii="TH SarabunIT๙" w:eastAsia="Calibri" w:hAnsi="TH SarabunIT๙" w:cs="TH SarabunIT๙"/>
                <w:b/>
                <w:bCs/>
                <w:u w:val="single"/>
                <w:cs/>
              </w:rPr>
              <w:t>การปรับปรุงท่าเทียบเรือ</w:t>
            </w:r>
          </w:p>
          <w:p w14:paraId="249D2A76" w14:textId="77777777" w:rsidR="007156EA" w:rsidRPr="00A92C2A" w:rsidRDefault="007156EA" w:rsidP="007156EA">
            <w:pPr>
              <w:tabs>
                <w:tab w:val="left" w:pos="284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ประเทศไทยมีแหล่งท่องเที่ยวทางทะเล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br/>
            </w:r>
            <w:r w:rsidRPr="00A92C2A">
              <w:rPr>
                <w:rFonts w:ascii="TH SarabunIT๙" w:eastAsia="Calibri" w:hAnsi="TH SarabunIT๙" w:cs="TH SarabunIT๙"/>
                <w:cs/>
              </w:rPr>
              <w:t>ที่สวยงามมากมาย โดยเฉพาะการท่องเที่ยว</w:t>
            </w:r>
            <w:r w:rsidRPr="00A92C2A">
              <w:rPr>
                <w:rFonts w:ascii="TH SarabunIT๙" w:eastAsia="Calibri" w:hAnsi="TH SarabunIT๙" w:cs="TH SarabunIT๙"/>
                <w:cs/>
              </w:rPr>
              <w:br/>
              <w:t>ตามเกาะต่าง ๆ ซึ่งยังคงพบปัญหาในส่วนของ</w:t>
            </w:r>
            <w:r w:rsidRPr="00A92C2A">
              <w:rPr>
                <w:rFonts w:ascii="TH SarabunIT๙" w:eastAsia="Calibri" w:hAnsi="TH SarabunIT๙" w:cs="TH SarabunIT๙"/>
                <w:cs/>
              </w:rPr>
              <w:br/>
              <w:t>ท่าเทียบเรือที่ไม่สามารถรองรับนักท่องเที่ยว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 xml:space="preserve"> เช่น สะพานท่าเทียบเรือ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เกาะพีพี ซึ่งเป็นแหล่ง</w:t>
            </w:r>
            <w:r w:rsidRPr="00A92C2A">
              <w:rPr>
                <w:rFonts w:ascii="TH SarabunIT๙" w:eastAsia="Calibri" w:hAnsi="TH SarabunIT๙" w:cs="TH SarabunIT๙"/>
                <w:cs/>
              </w:rPr>
              <w:t>ท่องเที่ยวระดับโลก แต่มีสะพานท่าเทียบเรือขนาดเล็ก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 xml:space="preserve"> ชำรุดทรุดโทรม มีปัญหาความลึกของน้ำไม่เพียงพอ</w:t>
            </w:r>
            <w:r w:rsidRPr="00A92C2A">
              <w:rPr>
                <w:rFonts w:ascii="TH SarabunIT๙" w:eastAsia="Calibri" w:hAnsi="TH SarabunIT๙" w:cs="TH SarabunIT๙"/>
                <w:cs/>
              </w:rPr>
              <w:t xml:space="preserve"> เรือขนาดใหญ่ไม่สามารถเทียบท่าได้ 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นักท่องเที่ยวต้องลงเรือเล็กเพื่อเข้าฝั่ง และ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lastRenderedPageBreak/>
              <w:t>เกาะช้าง</w:t>
            </w:r>
            <w:r w:rsidRPr="00A92C2A">
              <w:rPr>
                <w:rFonts w:ascii="TH SarabunIT๙" w:eastAsia="Calibri" w:hAnsi="TH SarabunIT๙" w:cs="TH SarabunIT๙"/>
                <w:cs/>
              </w:rPr>
              <w:t>ที่มีปัญหาการจราจรติดขัด นักท่องเที่ยวต้องรอคิวนานมาก</w:t>
            </w:r>
          </w:p>
        </w:tc>
        <w:tc>
          <w:tcPr>
            <w:tcW w:w="4212" w:type="dxa"/>
          </w:tcPr>
          <w:p w14:paraId="3C72A8B0" w14:textId="77777777" w:rsidR="007156EA" w:rsidRPr="00A92C2A" w:rsidRDefault="007156EA" w:rsidP="007156EA">
            <w:pPr>
              <w:tabs>
                <w:tab w:val="left" w:pos="284"/>
                <w:tab w:val="left" w:pos="537"/>
                <w:tab w:val="left" w:pos="1701"/>
              </w:tabs>
              <w:jc w:val="thaiDistribute"/>
              <w:rPr>
                <w:rFonts w:ascii="TH SarabunIT๙" w:eastAsia="Calibri" w:hAnsi="TH SarabunIT๙" w:cs="TH SarabunIT๙"/>
                <w:spacing w:val="-8"/>
              </w:rPr>
            </w:pPr>
          </w:p>
          <w:p w14:paraId="15BE4E25" w14:textId="77777777" w:rsidR="007156EA" w:rsidRPr="00A92C2A" w:rsidRDefault="007156EA" w:rsidP="007156EA">
            <w:pPr>
              <w:tabs>
                <w:tab w:val="left" w:pos="284"/>
                <w:tab w:val="left" w:pos="537"/>
                <w:tab w:val="left" w:pos="1701"/>
              </w:tabs>
              <w:ind w:firstLine="399"/>
              <w:jc w:val="thaiDistribute"/>
              <w:rPr>
                <w:rFonts w:ascii="TH SarabunIT๙" w:eastAsia="Calibri" w:hAnsi="TH SarabunIT๙" w:cs="TH SarabunIT๙"/>
              </w:rPr>
            </w:pP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เพื่อเป็นการอำนวยความสะดวก</w:t>
            </w:r>
            <w:r w:rsidRPr="00A92C2A">
              <w:rPr>
                <w:rFonts w:ascii="TH SarabunIT๙" w:eastAsia="Calibri" w:hAnsi="TH SarabunIT๙" w:cs="TH SarabunIT๙"/>
                <w:cs/>
              </w:rPr>
              <w:t>ให้นักท่องเที่ยวได้มีความมั่นใจ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t>และสามารถเดินทางเข้าสู่แหล่งท่องเที่ยวทางทะเล โดยเฉพาะการเดินทาง</w:t>
            </w:r>
            <w:r w:rsidRPr="00A92C2A">
              <w:rPr>
                <w:rFonts w:ascii="TH SarabunIT๙" w:eastAsia="Calibri" w:hAnsi="TH SarabunIT๙" w:cs="TH SarabunIT๙"/>
                <w:cs/>
              </w:rPr>
              <w:t xml:space="preserve">ไปยังเกาะต่าง ๆ ได้อย่างสะดวก สบาย และปลอดภัยมากยิ่งขึ้น 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>จึงขอให้กระทรวงคมนาคม โดยกรมเจ้าท่า เป็นเจ้าภาพหลัก ร่วมกับกระทรวง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20"/>
                <w:cs/>
              </w:rPr>
              <w:t>การท่องเที่ยวและกีฬา และกระทรวง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16"/>
                <w:cs/>
              </w:rPr>
              <w:t>มหาดไทย โดยกรมส่งเสริมการปกครอง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>ท้องถิ่น</w:t>
            </w:r>
            <w:r w:rsidRPr="00A92C2A">
              <w:rPr>
                <w:rFonts w:ascii="TH SarabunIT๙" w:eastAsia="Calibri" w:hAnsi="TH SarabunIT๙" w:cs="TH SarabunIT๙"/>
                <w:cs/>
              </w:rPr>
              <w:t xml:space="preserve"> บูรณาการในการพัฒนา และยกระดับท่าเทียบเรือหลัก พร้อมพัฒนาสิ่งอำนวยความ</w:t>
            </w:r>
            <w:r w:rsidRPr="00A92C2A">
              <w:rPr>
                <w:rFonts w:ascii="TH SarabunIT๙" w:eastAsia="Calibri" w:hAnsi="TH SarabunIT๙" w:cs="TH SarabunIT๙"/>
                <w:cs/>
              </w:rPr>
              <w:lastRenderedPageBreak/>
              <w:t>สะดวกพื้นฐาน และปรับปรุงโครงสร้างท่าเทียบเรือ</w:t>
            </w:r>
            <w:r w:rsidRPr="00A92C2A">
              <w:rPr>
                <w:rFonts w:ascii="TH SarabunIT๙" w:eastAsia="Calibri" w:hAnsi="TH SarabunIT๙" w:cs="TH SarabunIT๙"/>
                <w:spacing w:val="-16"/>
                <w:cs/>
              </w:rPr>
              <w:t>ให้แข็งแรง สวยงาม ปลอดภัย และทันสมัย</w:t>
            </w:r>
            <w:r w:rsidRPr="00A92C2A">
              <w:rPr>
                <w:rFonts w:ascii="TH SarabunIT๙" w:eastAsia="Calibri" w:hAnsi="TH SarabunIT๙" w:cs="TH SarabunIT๙"/>
                <w:spacing w:val="-6"/>
                <w:cs/>
              </w:rPr>
              <w:t>เพื่อ</w:t>
            </w:r>
            <w:r w:rsidRPr="00AC1882">
              <w:rPr>
                <w:rFonts w:ascii="TH SarabunIT๙" w:eastAsia="Calibri" w:hAnsi="TH SarabunIT๙" w:cs="TH SarabunIT๙"/>
                <w:spacing w:val="-14"/>
                <w:cs/>
              </w:rPr>
              <w:t>รองรับสำหรับการท่องเที่ยวได้อย่างม</w:t>
            </w:r>
            <w:r w:rsidR="00AC1882" w:rsidRPr="00AC1882">
              <w:rPr>
                <w:rFonts w:ascii="TH SarabunIT๙" w:eastAsia="Calibri" w:hAnsi="TH SarabunIT๙" w:cs="TH SarabunIT๙" w:hint="cs"/>
                <w:spacing w:val="-14"/>
                <w:cs/>
              </w:rPr>
              <w:t>ี</w:t>
            </w:r>
            <w:r w:rsidRPr="00AC1882">
              <w:rPr>
                <w:rFonts w:ascii="TH SarabunIT๙" w:eastAsia="Calibri" w:hAnsi="TH SarabunIT๙" w:cs="TH SarabunIT๙"/>
                <w:spacing w:val="-14"/>
                <w:cs/>
              </w:rPr>
              <w:t>ประสิทธิภาพ</w:t>
            </w:r>
          </w:p>
        </w:tc>
        <w:tc>
          <w:tcPr>
            <w:tcW w:w="6430" w:type="dxa"/>
          </w:tcPr>
          <w:p w14:paraId="40C88BA0" w14:textId="77777777" w:rsidR="007156EA" w:rsidRDefault="007156EA" w:rsidP="007156EA"/>
        </w:tc>
      </w:tr>
      <w:tr w:rsidR="007156EA" w14:paraId="568D137E" w14:textId="77777777" w:rsidTr="007156EA">
        <w:trPr>
          <w:trHeight w:val="696"/>
        </w:trPr>
        <w:tc>
          <w:tcPr>
            <w:tcW w:w="4045" w:type="dxa"/>
          </w:tcPr>
          <w:p w14:paraId="117CADF2" w14:textId="77777777" w:rsidR="007156EA" w:rsidRPr="00A92C2A" w:rsidRDefault="007156EA" w:rsidP="007156EA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u w:val="single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u w:val="single"/>
                <w:lang w:val="en-BZ"/>
              </w:rPr>
              <w:t xml:space="preserve">1.4.3 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u w:val="single"/>
                <w:cs/>
              </w:rPr>
              <w:t>แก้ไขปัญหาเรือหางยาวติดเครื่องยนต์</w:t>
            </w:r>
          </w:p>
          <w:p w14:paraId="7729E30B" w14:textId="77777777" w:rsidR="007156EA" w:rsidRPr="00A92C2A" w:rsidRDefault="007156EA" w:rsidP="007156EA">
            <w:pPr>
              <w:tabs>
                <w:tab w:val="left" w:pos="284"/>
              </w:tabs>
              <w:ind w:firstLine="373"/>
              <w:jc w:val="thaiDistribute"/>
              <w:rPr>
                <w:rFonts w:ascii="TH SarabunIT๙" w:eastAsia="Times New Roman" w:hAnsi="TH SarabunIT๙" w:cs="TH SarabunIT๙"/>
                <w:cs/>
              </w:rPr>
            </w:pPr>
            <w:r w:rsidRPr="00A92C2A">
              <w:rPr>
                <w:rFonts w:ascii="TH SarabunIT๙" w:eastAsia="Times New Roman" w:hAnsi="TH SarabunIT๙" w:cs="TH SarabunIT๙"/>
                <w:spacing w:val="-10"/>
                <w:cs/>
              </w:rPr>
              <w:t>กระทรวงทรัพยากรธรรมชาติ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>และสิ่งแวดล้อม</w:t>
            </w:r>
            <w:r w:rsidRPr="00A92C2A">
              <w:rPr>
                <w:rFonts w:ascii="TH SarabunIT๙" w:eastAsia="Times New Roman" w:hAnsi="TH SarabunIT๙" w:cs="TH SarabunIT๙"/>
                <w:spacing w:val="-12"/>
                <w:cs/>
              </w:rPr>
              <w:t xml:space="preserve">ได้มีประกาศกระทรวงฯ </w:t>
            </w:r>
            <w:r w:rsidRPr="00A92C2A">
              <w:rPr>
                <w:rFonts w:ascii="TH SarabunIT๙" w:eastAsia="Times New Roman" w:hAnsi="TH SarabunIT๙" w:cs="TH SarabunIT๙"/>
                <w:spacing w:val="-4"/>
                <w:cs/>
              </w:rPr>
              <w:t>เรื่อง กำหนดมาตรฐานร</w:t>
            </w:r>
            <w:r w:rsidRPr="00A92C2A">
              <w:rPr>
                <w:rFonts w:ascii="TH SarabunIT๙" w:eastAsia="Times New Roman" w:hAnsi="TH SarabunIT๙" w:cs="TH SarabunIT๙"/>
                <w:spacing w:val="-14"/>
                <w:cs/>
              </w:rPr>
              <w:t>ะดับเสียงของเรือกล</w:t>
            </w:r>
            <w:r w:rsidRPr="00A92C2A">
              <w:rPr>
                <w:rFonts w:ascii="TH SarabunIT๙" w:eastAsia="Times New Roman" w:hAnsi="TH SarabunIT๙" w:cs="TH SarabunIT๙" w:hint="cs"/>
                <w:spacing w:val="-14"/>
                <w:cs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spacing w:val="-14"/>
                <w:cs/>
              </w:rPr>
              <w:t>(ลงวันที่</w:t>
            </w:r>
            <w:r w:rsidRPr="00A92C2A">
              <w:rPr>
                <w:rFonts w:ascii="TH SarabunIT๙" w:eastAsia="Times New Roman" w:hAnsi="TH SarabunIT๙" w:cs="TH SarabunIT๙"/>
                <w:spacing w:val="-14"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spacing w:val="-14"/>
                <w:cs/>
              </w:rPr>
              <w:t>๔ มกราคม ๒๕๕๓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 xml:space="preserve">) </w:t>
            </w:r>
            <w:r w:rsidRPr="00A92C2A">
              <w:rPr>
                <w:rFonts w:ascii="TH SarabunIT๙" w:eastAsia="Times New Roman" w:hAnsi="TH SarabunIT๙" w:cs="TH SarabunIT๙"/>
                <w:spacing w:val="-8"/>
                <w:cs/>
              </w:rPr>
              <w:t>กำหนดระดับเสียงของเรือกลต้องไม่เกิน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spacing w:val="-12"/>
                <w:cs/>
              </w:rPr>
              <w:t>๑๐๐ เดซิเบลเอ ตรวจวัดที่ระยะ ๐.๕ เมตร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 xml:space="preserve"> จากปลายท่อไอเสียเพื่อ</w:t>
            </w:r>
            <w:r w:rsidRPr="00A92C2A">
              <w:rPr>
                <w:rFonts w:ascii="TH SarabunIT๙" w:eastAsia="Times New Roman" w:hAnsi="TH SarabunIT๙" w:cs="TH SarabunIT๙"/>
                <w:spacing w:val="-16"/>
                <w:cs/>
              </w:rPr>
              <w:t>ควบคุม</w:t>
            </w:r>
            <w:r w:rsidRPr="00A92C2A">
              <w:rPr>
                <w:rFonts w:ascii="TH SarabunIT๙" w:eastAsia="Times New Roman" w:hAnsi="TH SarabunIT๙" w:cs="TH SarabunIT๙"/>
                <w:spacing w:val="-10"/>
                <w:cs/>
              </w:rPr>
              <w:t>การเกิดมลพิษ แต่ยังคงพบปัญหาเรือหางยาว</w:t>
            </w:r>
            <w:r w:rsidRPr="00A92C2A">
              <w:rPr>
                <w:rFonts w:ascii="TH SarabunIT๙" w:eastAsia="Times New Roman" w:hAnsi="TH SarabunIT๙" w:cs="TH SarabunIT๙"/>
                <w:spacing w:val="-16"/>
                <w:cs/>
              </w:rPr>
              <w:t xml:space="preserve">ติดเครื่องยนต์ที่ใช้เป็นยานพาหนะ </w:t>
            </w:r>
            <w:r w:rsidRPr="00A92C2A">
              <w:rPr>
                <w:rFonts w:ascii="TH SarabunIT๙" w:eastAsia="Times New Roman" w:hAnsi="TH SarabunIT๙" w:cs="TH SarabunIT๙"/>
                <w:spacing w:val="-18"/>
                <w:cs/>
              </w:rPr>
              <w:t>เพื่อให้บริการนักท่องเที่ยวบริเวณตลาดน้ำ</w:t>
            </w:r>
            <w:r w:rsidRPr="00A92C2A">
              <w:rPr>
                <w:rFonts w:ascii="TH SarabunIT๙" w:eastAsia="Times New Roman" w:hAnsi="TH SarabunIT๙" w:cs="TH SarabunIT๙"/>
                <w:spacing w:val="-12"/>
                <w:cs/>
              </w:rPr>
              <w:t xml:space="preserve"> โดยจะมีการวิ่งด้วยความเร็วสูง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spacing w:val="-6"/>
                <w:cs/>
              </w:rPr>
              <w:t>เสียงดัง และก่อให้เกิดมลพิษ</w:t>
            </w:r>
            <w:r w:rsidRPr="00A92C2A">
              <w:rPr>
                <w:rFonts w:ascii="TH SarabunIT๙" w:eastAsia="Times New Roman" w:hAnsi="TH SarabunIT๙" w:cs="TH SarabunIT๙"/>
                <w:spacing w:val="-6"/>
                <w:cs/>
              </w:rPr>
              <w:br/>
              <w:t>ทางอากาศจากควันดำ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>ที่ส่งผลกระทบต่อชุมชน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br/>
              <w:t>ในบริเวณดังกล่าว</w:t>
            </w:r>
            <w:r w:rsidRPr="00A92C2A">
              <w:rPr>
                <w:rFonts w:ascii="TH SarabunIT๙" w:eastAsia="Times New Roman" w:hAnsi="TH SarabunIT๙" w:cs="TH SarabunIT๙"/>
                <w:spacing w:val="-20"/>
                <w:cs/>
              </w:rPr>
              <w:t xml:space="preserve"> เช่น ตลาดน้ำ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>ดำเนินสะดวก จังหวัดราชบุรี ซึ่งมีผู้ประกอบการเรือหางยาว</w:t>
            </w:r>
            <w:r w:rsidRPr="00A92C2A">
              <w:rPr>
                <w:rFonts w:ascii="TH SarabunIT๙" w:eastAsia="Times New Roman" w:hAnsi="TH SarabunIT๙" w:cs="TH SarabunIT๙"/>
                <w:spacing w:val="-18"/>
                <w:cs/>
              </w:rPr>
              <w:t>ฯ สำหรับขนส่งนักท่องเที่ยว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>เพื่อเยี่ยมชมสถานที่ท่องเที่ยวสำคัญ</w:t>
            </w:r>
            <w:r w:rsidRPr="00A92C2A">
              <w:rPr>
                <w:rFonts w:ascii="TH SarabunIT๙" w:eastAsia="Times New Roman" w:hAnsi="TH SarabunIT๙" w:cs="TH SarabunIT๙"/>
                <w:spacing w:val="-8"/>
                <w:cs/>
              </w:rPr>
              <w:t>ตามริมคลองในช่วงสถานการณ์ท่องเที่ยวปกติ ประมาณ 700 กว่าลำ ส่งผลให้ชุมชนบริเวณตลาดน้ำดำเนินสะดวก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>ได้รับผลกระทบจากมลพิษทางเสียงและอากาศ รวมทั้งเกิดคลื่นน้ำจาก</w:t>
            </w:r>
            <w:r w:rsidRPr="00A92C2A">
              <w:rPr>
                <w:rFonts w:ascii="TH SarabunIT๙" w:eastAsia="Times New Roman" w:hAnsi="TH SarabunIT๙" w:cs="TH SarabunIT๙"/>
                <w:spacing w:val="-12"/>
                <w:cs/>
              </w:rPr>
              <w:t>ในคลองกระเด็นเข้าบ้านเรือนของชาวบ้าน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spacing w:val="-12"/>
                <w:cs/>
              </w:rPr>
              <w:t>ทั้งนี้ หน่วยงานที่รับผิดชอบและหน่วยงาน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>ที่เกี่ยวข้องได้กำหนด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lastRenderedPageBreak/>
              <w:t>มาตรการในการกำกับ ดูแล ควบคุม และกำหนดพื้นที่นำร่องเป็นพื้นที่ต้นแบบในการแก้ไขปัญหา โดยจัดทำเรือไฟฟ้าต้นแบบพลังงานแสงอาทิตย์</w:t>
            </w:r>
          </w:p>
        </w:tc>
        <w:tc>
          <w:tcPr>
            <w:tcW w:w="4212" w:type="dxa"/>
          </w:tcPr>
          <w:p w14:paraId="1CF81DCD" w14:textId="77777777" w:rsidR="007156EA" w:rsidRPr="00A92C2A" w:rsidRDefault="007156EA" w:rsidP="007156EA">
            <w:pPr>
              <w:jc w:val="thaiDistribute"/>
              <w:rPr>
                <w:rFonts w:ascii="TH SarabunIT๙" w:eastAsia="Calibri" w:hAnsi="TH SarabunIT๙" w:cs="TH SarabunIT๙"/>
                <w:spacing w:val="-8"/>
              </w:rPr>
            </w:pPr>
          </w:p>
          <w:p w14:paraId="759BFE3D" w14:textId="77777777" w:rsidR="007156EA" w:rsidRPr="00A92C2A" w:rsidRDefault="007156EA" w:rsidP="007156EA">
            <w:pPr>
              <w:tabs>
                <w:tab w:val="left" w:pos="284"/>
                <w:tab w:val="left" w:pos="537"/>
                <w:tab w:val="left" w:pos="1701"/>
              </w:tabs>
              <w:ind w:firstLine="399"/>
              <w:jc w:val="thaiDistribute"/>
              <w:rPr>
                <w:rFonts w:ascii="TH SarabunIT๙" w:eastAsia="Times New Roman" w:hAnsi="TH SarabunIT๙" w:cs="TH SarabunIT๙"/>
              </w:rPr>
            </w:pPr>
            <w:r w:rsidRPr="00AC1882">
              <w:rPr>
                <w:rFonts w:ascii="TH SarabunIT๙" w:eastAsia="Times New Roman" w:hAnsi="TH SarabunIT๙" w:cs="TH SarabunIT๙" w:hint="cs"/>
                <w:b/>
                <w:bCs/>
                <w:spacing w:val="-14"/>
                <w:cs/>
              </w:rPr>
              <w:t>(</w:t>
            </w:r>
            <w:r w:rsidRPr="00AC1882">
              <w:rPr>
                <w:rFonts w:ascii="TH SarabunIT๙" w:eastAsia="Times New Roman" w:hAnsi="TH SarabunIT๙" w:cs="TH SarabunIT๙"/>
                <w:b/>
                <w:bCs/>
                <w:spacing w:val="-14"/>
              </w:rPr>
              <w:t>1</w:t>
            </w:r>
            <w:r w:rsidRPr="00AC1882">
              <w:rPr>
                <w:rFonts w:ascii="TH SarabunIT๙" w:eastAsia="Times New Roman" w:hAnsi="TH SarabunIT๙" w:cs="TH SarabunIT๙" w:hint="cs"/>
                <w:b/>
                <w:bCs/>
                <w:spacing w:val="-14"/>
                <w:cs/>
              </w:rPr>
              <w:t xml:space="preserve">) </w:t>
            </w:r>
            <w:r w:rsidRPr="00AC1882">
              <w:rPr>
                <w:rFonts w:ascii="TH SarabunIT๙" w:eastAsia="Times New Roman" w:hAnsi="TH SarabunIT๙" w:cs="TH SarabunIT๙"/>
                <w:b/>
                <w:bCs/>
                <w:spacing w:val="-14"/>
                <w:cs/>
              </w:rPr>
              <w:t xml:space="preserve">กระทรวงคมนาคม </w:t>
            </w:r>
            <w:r w:rsidRPr="00AC1882">
              <w:rPr>
                <w:rFonts w:ascii="TH SarabunIT๙" w:eastAsia="Calibri" w:hAnsi="TH SarabunIT๙" w:cs="TH SarabunIT๙"/>
                <w:b/>
                <w:bCs/>
                <w:spacing w:val="-14"/>
                <w:cs/>
              </w:rPr>
              <w:t>แล</w:t>
            </w:r>
            <w:r w:rsidR="00AC1882" w:rsidRPr="00AC1882">
              <w:rPr>
                <w:rFonts w:ascii="TH SarabunIT๙" w:eastAsia="Calibri" w:hAnsi="TH SarabunIT๙" w:cs="TH SarabunIT๙" w:hint="cs"/>
                <w:b/>
                <w:bCs/>
                <w:spacing w:val="-14"/>
                <w:cs/>
              </w:rPr>
              <w:t>ะ</w:t>
            </w:r>
            <w:r w:rsidRPr="00AC1882">
              <w:rPr>
                <w:rFonts w:ascii="TH SarabunIT๙" w:eastAsia="Times New Roman" w:hAnsi="TH SarabunIT๙" w:cs="TH SarabunIT๙"/>
                <w:b/>
                <w:bCs/>
                <w:spacing w:val="-14"/>
                <w:cs/>
              </w:rPr>
              <w:t>กระทรวงมหาดไทย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>ควรกำหนดมาตรการในการกำกับ ดูแล และควบคุมความเร็วของเรือหางยาวติดเครื่องยนต์ รวมทั้งบังคับใช้กฎหมาย หากพบเรือที่มีระดับเสียงไม่เป็นไปตามที่กฎหมายกำหนด และกำกับดูแลให้ผู้ประกอบการดำเนินการแก้ไขเพื่อลดมลพิษทางเสียง และลดมลพิษทางอากาศจากควันดำ โดยมีการดำเนินการอย่างต่อเนื่อง เพื่อให้เห็นผลสัมฤทธิ์อย่างเป็นรูปธรรม</w:t>
            </w:r>
          </w:p>
          <w:p w14:paraId="7C754FE9" w14:textId="77777777" w:rsidR="007156EA" w:rsidRPr="00A92C2A" w:rsidRDefault="007156EA" w:rsidP="007156EA">
            <w:pPr>
              <w:tabs>
                <w:tab w:val="left" w:pos="284"/>
                <w:tab w:val="left" w:pos="537"/>
                <w:tab w:val="left" w:pos="1701"/>
              </w:tabs>
              <w:ind w:firstLine="399"/>
              <w:jc w:val="thaiDistribute"/>
              <w:rPr>
                <w:rFonts w:ascii="TH SarabunIT๙" w:eastAsia="Calibri" w:hAnsi="TH SarabunIT๙" w:cs="TH SarabunIT๙"/>
                <w:spacing w:val="-8"/>
              </w:rPr>
            </w:pPr>
            <w:r w:rsidRPr="00A92C2A">
              <w:rPr>
                <w:rFonts w:ascii="TH SarabunIT๙" w:eastAsia="Times New Roman" w:hAnsi="TH SarabunIT๙" w:cs="TH SarabunIT๙"/>
                <w:b/>
                <w:bCs/>
                <w:cs/>
              </w:rPr>
              <w:t>(2)</w:t>
            </w:r>
            <w:r w:rsidRPr="00A92C2A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spacing w:val="-8"/>
                <w:cs/>
              </w:rPr>
              <w:t xml:space="preserve">กระทรวงคมนาคม </w:t>
            </w:r>
            <w:r w:rsidRPr="00A92C2A">
              <w:rPr>
                <w:rFonts w:ascii="TH SarabunIT๙" w:eastAsia="Calibri" w:hAnsi="TH SarabunIT๙" w:cs="TH SarabunIT๙"/>
                <w:b/>
                <w:bCs/>
                <w:spacing w:val="-8"/>
                <w:cs/>
              </w:rPr>
              <w:t>ควรเป็น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>เจ้าภาพ</w:t>
            </w:r>
            <w:r w:rsidRPr="00A92C2A"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 </w:t>
            </w:r>
            <w:r w:rsidRPr="00A92C2A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ร่วมกับ 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spacing w:val="-10"/>
                <w:cs/>
              </w:rPr>
              <w:t>กระทรวงการท่องเที่ยวและกีฬา กระทรวงทรัพยากรธรรมชาติ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และสิ่งแวดล้อม 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spacing w:val="-12"/>
                <w:cs/>
              </w:rPr>
              <w:t>กระทรวงพลังงาน กระทรวงมหาดไทย</w:t>
            </w:r>
            <w:r w:rsidRPr="00A92C2A">
              <w:rPr>
                <w:rFonts w:ascii="TH SarabunIT๙" w:eastAsia="Times New Roman" w:hAnsi="TH SarabunIT๙" w:cs="TH SarabunIT๙" w:hint="cs"/>
                <w:b/>
                <w:bCs/>
                <w:spacing w:val="-10"/>
                <w:cs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spacing w:val="-16"/>
                <w:cs/>
              </w:rPr>
              <w:t>และองค์การบริหารการพัฒนาพื้นที่พิเศษ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spacing w:val="-10"/>
                <w:cs/>
              </w:rPr>
              <w:t>เพื่อการท่องเที่ยว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อย่างยั่งยืน (องค์การมหาชน) </w:t>
            </w:r>
            <w:r w:rsidRPr="00A92C2A">
              <w:rPr>
                <w:rFonts w:ascii="TH SarabunIT๙" w:eastAsia="Times New Roman" w:hAnsi="TH SarabunIT๙" w:cs="TH SarabunIT๙"/>
                <w:cs/>
              </w:rPr>
              <w:t>แก้ไขปัญหาเรือหางยาวติดเครื่องยนต์ โดยอาจส่งเสริมให้ผู้ประกอบการและชุมชนบริเวณตลาดน้ำทุกแห่งมีการปรับเปลี่ยนมาใช้เรือที่ขับเคลื่อนด้วยพลังงานไฟฟ้าต้นแบบพลังงานแสงอาทิตย์</w:t>
            </w:r>
          </w:p>
          <w:p w14:paraId="3B879142" w14:textId="77777777" w:rsidR="007156EA" w:rsidRPr="00A92C2A" w:rsidRDefault="007156EA" w:rsidP="007156E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6430" w:type="dxa"/>
          </w:tcPr>
          <w:p w14:paraId="5ADC754E" w14:textId="77777777" w:rsidR="007156EA" w:rsidRDefault="007156EA" w:rsidP="007156EA"/>
        </w:tc>
      </w:tr>
      <w:tr w:rsidR="007156EA" w14:paraId="2F574A8C" w14:textId="77777777" w:rsidTr="007156EA">
        <w:trPr>
          <w:trHeight w:val="696"/>
        </w:trPr>
        <w:tc>
          <w:tcPr>
            <w:tcW w:w="4045" w:type="dxa"/>
          </w:tcPr>
          <w:p w14:paraId="7D31A0A9" w14:textId="77777777" w:rsidR="007156EA" w:rsidRPr="00A92C2A" w:rsidRDefault="007156EA" w:rsidP="007156EA">
            <w:pPr>
              <w:tabs>
                <w:tab w:val="left" w:pos="284"/>
              </w:tabs>
              <w:jc w:val="thaiDistribute"/>
              <w:rPr>
                <w:rFonts w:ascii="TH SarabunIT๙" w:eastAsia="Calibri" w:hAnsi="TH SarabunIT๙" w:cs="TH SarabunIT๙"/>
                <w:b/>
                <w:bCs/>
                <w:u w:val="single"/>
              </w:rPr>
            </w:pPr>
            <w:r>
              <w:rPr>
                <w:rFonts w:ascii="TH SarabunIT๙" w:eastAsia="Calibri" w:hAnsi="TH SarabunIT๙" w:cs="TH SarabunIT๙"/>
                <w:b/>
                <w:bCs/>
                <w:u w:val="single"/>
              </w:rPr>
              <w:t xml:space="preserve">1.4.4 </w:t>
            </w:r>
            <w:r w:rsidRPr="00A92C2A">
              <w:rPr>
                <w:rFonts w:ascii="TH SarabunIT๙" w:eastAsia="Calibri" w:hAnsi="TH SarabunIT๙" w:cs="TH SarabunIT๙"/>
                <w:b/>
                <w:bCs/>
                <w:u w:val="single"/>
                <w:cs/>
              </w:rPr>
              <w:t>ปัญหาสุนัขจรจัดในแหล่งท่องเที่ยว</w:t>
            </w:r>
          </w:p>
          <w:p w14:paraId="73ED7611" w14:textId="77777777" w:rsidR="007156EA" w:rsidRPr="00A92C2A" w:rsidRDefault="007156EA" w:rsidP="007156EA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pacing w:val="-8"/>
                <w:u w:val="single"/>
                <w:cs/>
              </w:rPr>
            </w:pPr>
            <w:r w:rsidRPr="00A92C2A">
              <w:rPr>
                <w:rFonts w:ascii="TH SarabunIT๙" w:eastAsia="Calibri" w:hAnsi="TH SarabunIT๙" w:cs="TH SarabunIT๙"/>
                <w:spacing w:val="-10"/>
                <w:cs/>
              </w:rPr>
              <w:t>แหล่งท่องเที่ยวส่วนใหญ่มีสภาพแวดล้อม</w:t>
            </w:r>
            <w:r w:rsidRPr="00A92C2A">
              <w:rPr>
                <w:rFonts w:ascii="TH SarabunIT๙" w:eastAsia="Calibri" w:hAnsi="TH SarabunIT๙" w:cs="TH SarabunIT๙"/>
                <w:spacing w:val="-8"/>
                <w:cs/>
              </w:rPr>
              <w:br/>
              <w:t>ที่เหมาะสมต่อการอาศัยของสุนัขจรจัดจำนวนมาก</w:t>
            </w:r>
            <w:r w:rsidRPr="00A92C2A">
              <w:rPr>
                <w:rFonts w:ascii="TH SarabunIT๙" w:eastAsia="Calibri" w:hAnsi="TH SarabunIT๙" w:cs="TH SarabunIT๙"/>
                <w:cs/>
              </w:rPr>
              <w:t xml:space="preserve"> และอาจจะแสดงอาการดุร้าย วิ่งไล่รถจักรยาน หรือจักรยานยนต์ที่สัญจรไปมา เช่น บริเวณชายหาดสมิหรา จังหวัดสงขลา เป็นต้น</w:t>
            </w:r>
          </w:p>
        </w:tc>
        <w:tc>
          <w:tcPr>
            <w:tcW w:w="4212" w:type="dxa"/>
          </w:tcPr>
          <w:p w14:paraId="77D761FC" w14:textId="77777777" w:rsidR="007156EA" w:rsidRPr="00A92C2A" w:rsidRDefault="007156EA" w:rsidP="007156EA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1CD6EB79" w14:textId="77777777" w:rsidR="007156EA" w:rsidRPr="00A92C2A" w:rsidRDefault="007156EA" w:rsidP="007156EA">
            <w:pPr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cs/>
              </w:rPr>
              <w:t>เพื่อเป็นการป้องกันและลดความเสี่ยงของ</w:t>
            </w:r>
            <w:r>
              <w:rPr>
                <w:rFonts w:ascii="TH SarabunIT๙" w:hAnsi="TH SarabunIT๙" w:cs="TH SarabunIT๙"/>
                <w:cs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>โรค</w:t>
            </w:r>
            <w:r w:rsidRPr="007156EA">
              <w:rPr>
                <w:rFonts w:ascii="TH SarabunIT๙" w:hAnsi="TH SarabunIT๙" w:cs="TH SarabunIT๙"/>
                <w:spacing w:val="-6"/>
                <w:cs/>
              </w:rPr>
              <w:t>พิษสุนัขบ้าจากสุนัขจรจัดในแหล่งท่องเที่ยวต่าง ๆ</w:t>
            </w:r>
            <w:r w:rsidRPr="00A92C2A">
              <w:rPr>
                <w:rFonts w:ascii="TH SarabunIT๙" w:hAnsi="TH SarabunIT๙" w:cs="TH SarabunIT๙"/>
                <w:cs/>
              </w:rPr>
              <w:t xml:space="preserve"> ขอให้กระทรวงมหาดไทย โดยกรมส่งเสริมการปกครองท้องถิ่น ร่วมกับกระทรวงเกษตร</w:t>
            </w:r>
            <w:r w:rsidRPr="007156EA">
              <w:rPr>
                <w:rFonts w:ascii="TH SarabunIT๙" w:hAnsi="TH SarabunIT๙" w:cs="TH SarabunIT๙"/>
                <w:spacing w:val="-10"/>
                <w:cs/>
              </w:rPr>
              <w:t>และสหกรณ์ โดยกรมปศุสัตว์ ในการวางแผนป้องกัน</w:t>
            </w:r>
            <w:r w:rsidRPr="00A92C2A">
              <w:rPr>
                <w:rFonts w:ascii="TH SarabunIT๙" w:hAnsi="TH SarabunIT๙" w:cs="TH SarabunIT๙"/>
                <w:cs/>
              </w:rPr>
              <w:t xml:space="preserve"> สนับสนุนและจัดหาวัคซีน พร้อมลงพื้นที่ผ่าตัดทำหมัน และฉีดวัคซีนป้องกันโรคพิษสุนัขบ้าให้กับสุนัขจรจัดในแหล่งท่องเที่ยว รวมถึงการจัดหาสถานพักพิง/สถานสงเคราะห์สัตว์</w:t>
            </w:r>
            <w:r w:rsidRPr="00A92C2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cs/>
              </w:rPr>
              <w:t>ในพื้นที่เพื่อรองรับสัตว์จรจัด และมีการบังคับใช้กฎหมายที่เกี่ยวข้องอย่างเข้มข้นให้ครอบคลุมได้มากที่สุด</w:t>
            </w:r>
          </w:p>
        </w:tc>
        <w:tc>
          <w:tcPr>
            <w:tcW w:w="6430" w:type="dxa"/>
          </w:tcPr>
          <w:p w14:paraId="7C143C39" w14:textId="77777777" w:rsidR="007156EA" w:rsidRDefault="007156EA" w:rsidP="007156EA"/>
        </w:tc>
      </w:tr>
    </w:tbl>
    <w:p w14:paraId="42D3AFCE" w14:textId="77777777" w:rsidR="007156EA" w:rsidRDefault="007156E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4E0C4E99" w14:textId="77777777" w:rsidR="007156EA" w:rsidRDefault="007156E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4930187A" w14:textId="77777777" w:rsidR="00AC1882" w:rsidRDefault="00AC1882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5527D271" w14:textId="77777777" w:rsidR="007156EA" w:rsidRDefault="007156E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73C115E2" w14:textId="77777777" w:rsidR="007156EA" w:rsidRDefault="007156E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51718154" w14:textId="77777777" w:rsidR="00AC1882" w:rsidRDefault="00AC1882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0A7B41AB" w14:textId="77777777" w:rsidR="00AC1882" w:rsidRPr="00AC1882" w:rsidRDefault="00AC1882" w:rsidP="00AC1882">
      <w:pPr>
        <w:shd w:val="clear" w:color="auto" w:fill="E3C579"/>
        <w:tabs>
          <w:tab w:val="left" w:pos="1701"/>
          <w:tab w:val="left" w:pos="2127"/>
          <w:tab w:val="left" w:pos="2552"/>
          <w:tab w:val="left" w:pos="3119"/>
          <w:tab w:val="left" w:pos="3261"/>
          <w:tab w:val="left" w:pos="3828"/>
        </w:tabs>
        <w:spacing w:before="240"/>
        <w:ind w:right="-720" w:hanging="540"/>
        <w:jc w:val="thaiDistribute"/>
        <w:rPr>
          <w:rFonts w:ascii="TH SarabunIT๙" w:hAnsi="TH SarabunIT๙" w:cs="TH SarabunIT๙"/>
          <w:spacing w:val="-12"/>
          <w:sz w:val="36"/>
          <w:szCs w:val="36"/>
        </w:rPr>
      </w:pPr>
      <w:r w:rsidRPr="00AC188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2</w:t>
      </w:r>
      <w:r w:rsidRPr="00AC1882">
        <w:rPr>
          <w:rFonts w:ascii="TH SarabunIT๙" w:hAnsi="TH SarabunIT๙" w:cs="TH SarabunIT๙"/>
          <w:b/>
          <w:bCs/>
          <w:sz w:val="36"/>
          <w:szCs w:val="36"/>
          <w:lang w:val="en-BZ"/>
        </w:rPr>
        <w:t xml:space="preserve">. </w:t>
      </w:r>
      <w:r w:rsidRPr="00AC1882">
        <w:rPr>
          <w:rFonts w:ascii="TH SarabunIT๙" w:hAnsi="TH SarabunIT๙" w:cs="TH SarabunIT๙"/>
          <w:b/>
          <w:bCs/>
          <w:sz w:val="36"/>
          <w:szCs w:val="36"/>
          <w:cs/>
        </w:rPr>
        <w:t>ด้</w:t>
      </w:r>
      <w:r w:rsidRPr="00AC1882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านการสร้างคุณภาพชีวิต : การแก้ไขปัญหาการเปลี่ยนแปลงสภาพภูมิอากาศเพื่อมุ่งสู่สังคมคาร์บอนต่ำ</w:t>
      </w:r>
    </w:p>
    <w:tbl>
      <w:tblPr>
        <w:tblStyle w:val="a3"/>
        <w:tblpPr w:leftFromText="180" w:rightFromText="180" w:vertAnchor="page" w:horzAnchor="margin" w:tblpXSpec="center" w:tblpY="1281"/>
        <w:tblW w:w="15115" w:type="dxa"/>
        <w:tblLook w:val="04A0" w:firstRow="1" w:lastRow="0" w:firstColumn="1" w:lastColumn="0" w:noHBand="0" w:noVBand="1"/>
      </w:tblPr>
      <w:tblGrid>
        <w:gridCol w:w="4280"/>
        <w:gridCol w:w="5306"/>
        <w:gridCol w:w="5529"/>
      </w:tblGrid>
      <w:tr w:rsidR="00AC1882" w:rsidRPr="00A92C2A" w14:paraId="2EDAA0D9" w14:textId="77777777" w:rsidTr="00AC1882">
        <w:trPr>
          <w:trHeight w:val="343"/>
          <w:tblHeader/>
        </w:trPr>
        <w:tc>
          <w:tcPr>
            <w:tcW w:w="4280" w:type="dxa"/>
          </w:tcPr>
          <w:p w14:paraId="359301E8" w14:textId="77777777" w:rsidR="00AC1882" w:rsidRPr="00A92C2A" w:rsidRDefault="00AC1882" w:rsidP="00AC1882">
            <w:pPr>
              <w:tabs>
                <w:tab w:val="left" w:pos="284"/>
              </w:tabs>
              <w:jc w:val="center"/>
              <w:rPr>
                <w:rFonts w:ascii="TH SarabunIT๙" w:eastAsia="Calibri" w:hAnsi="TH SarabunIT๙" w:cs="TH SarabunIT๙"/>
                <w:b/>
                <w:bCs/>
                <w:cs/>
                <w:lang w:val="en-BZ"/>
              </w:rPr>
            </w:pPr>
            <w:r w:rsidRPr="00A92C2A">
              <w:rPr>
                <w:rFonts w:ascii="TH SarabunIT๙" w:eastAsia="Calibri" w:hAnsi="TH SarabunIT๙" w:cs="TH SarabunIT๙" w:hint="cs"/>
                <w:b/>
                <w:bCs/>
                <w:cs/>
              </w:rPr>
              <w:t>ข้อค้นพบ</w:t>
            </w:r>
            <w:r w:rsidRPr="00A92C2A">
              <w:rPr>
                <w:rFonts w:ascii="TH SarabunIT๙" w:eastAsia="Calibri" w:hAnsi="TH SarabunIT๙" w:cs="TH SarabunIT๙"/>
                <w:b/>
                <w:bCs/>
              </w:rPr>
              <w:t>/</w:t>
            </w:r>
            <w:r w:rsidRPr="00A92C2A">
              <w:rPr>
                <w:rFonts w:ascii="TH SarabunIT๙" w:eastAsia="Calibri" w:hAnsi="TH SarabunIT๙" w:cs="TH SarabunIT๙" w:hint="cs"/>
                <w:b/>
                <w:bCs/>
                <w:cs/>
              </w:rPr>
              <w:t>ปัญหาอุปสรรค</w:t>
            </w:r>
          </w:p>
        </w:tc>
        <w:tc>
          <w:tcPr>
            <w:tcW w:w="5306" w:type="dxa"/>
          </w:tcPr>
          <w:p w14:paraId="63BCF161" w14:textId="77777777" w:rsidR="00AC1882" w:rsidRPr="00A92C2A" w:rsidRDefault="00AC1882" w:rsidP="00AC1882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en-BZ"/>
              </w:rPr>
            </w:pPr>
            <w:r w:rsidRPr="00A92C2A">
              <w:rPr>
                <w:rFonts w:ascii="TH SarabunIT๙" w:hAnsi="TH SarabunIT๙" w:cs="TH SarabunIT๙" w:hint="cs"/>
                <w:b/>
                <w:bCs/>
                <w:cs/>
              </w:rPr>
              <w:t>ข้อเสนอแนะระดับนโยบาย</w:t>
            </w:r>
            <w:r w:rsidRPr="00A92C2A">
              <w:rPr>
                <w:rFonts w:ascii="TH SarabunIT๙" w:hAnsi="TH SarabunIT๙" w:cs="TH SarabunIT๙"/>
                <w:b/>
                <w:bCs/>
              </w:rPr>
              <w:t>/</w:t>
            </w:r>
            <w:r w:rsidRPr="00A92C2A">
              <w:rPr>
                <w:rFonts w:ascii="TH SarabunIT๙" w:hAnsi="TH SarabunIT๙" w:cs="TH SarabunIT๙" w:hint="cs"/>
                <w:b/>
                <w:bCs/>
                <w:cs/>
              </w:rPr>
              <w:t>ส่วนกลาง</w:t>
            </w:r>
          </w:p>
        </w:tc>
        <w:tc>
          <w:tcPr>
            <w:tcW w:w="5529" w:type="dxa"/>
            <w:vAlign w:val="center"/>
          </w:tcPr>
          <w:p w14:paraId="6284F6BE" w14:textId="77777777" w:rsidR="00AC1882" w:rsidRPr="007156EA" w:rsidRDefault="00AC1882" w:rsidP="00AC18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สรุปผลการดำเนินการของหน่วยงานที่เกี่ยวข้อง</w:t>
            </w:r>
          </w:p>
          <w:p w14:paraId="21FAD56E" w14:textId="77777777" w:rsidR="00AC1882" w:rsidRPr="007156EA" w:rsidRDefault="00AC1882" w:rsidP="00AC18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156EA">
              <w:rPr>
                <w:rFonts w:ascii="TH SarabunIT๙" w:hAnsi="TH SarabunIT๙" w:cs="TH SarabunIT๙"/>
                <w:b/>
                <w:bCs/>
                <w:cs/>
              </w:rPr>
              <w:t>ปัญหาอุปสรรค และข้อเสนอแนะ</w:t>
            </w:r>
          </w:p>
        </w:tc>
      </w:tr>
      <w:tr w:rsidR="00AC1882" w:rsidRPr="00A92C2A" w14:paraId="45DF3ADE" w14:textId="77777777" w:rsidTr="00AC1882">
        <w:trPr>
          <w:trHeight w:val="343"/>
        </w:trPr>
        <w:tc>
          <w:tcPr>
            <w:tcW w:w="15115" w:type="dxa"/>
            <w:gridSpan w:val="3"/>
            <w:shd w:val="clear" w:color="auto" w:fill="FFF2CC" w:themeFill="accent4" w:themeFillTint="33"/>
            <w:vAlign w:val="center"/>
          </w:tcPr>
          <w:p w14:paraId="14596E0A" w14:textId="77777777" w:rsidR="00AC1882" w:rsidRPr="00A92C2A" w:rsidRDefault="00AC1882" w:rsidP="00AC1882">
            <w:pPr>
              <w:rPr>
                <w:rFonts w:ascii="TH SarabunIT๙" w:hAnsi="TH SarabunIT๙" w:cs="TH SarabunIT๙"/>
                <w:lang w:val="en-GB"/>
              </w:rPr>
            </w:pPr>
            <w:r w:rsidRPr="00A92C2A">
              <w:rPr>
                <w:rFonts w:ascii="TH SarabunIT๙" w:hAnsi="TH SarabunIT๙" w:cs="TH SarabunIT๙"/>
                <w:b/>
                <w:bCs/>
                <w:spacing w:val="-10"/>
              </w:rPr>
              <w:t>2.</w:t>
            </w:r>
            <w:r w:rsidRPr="00A92C2A">
              <w:rPr>
                <w:rFonts w:ascii="TH SarabunIT๙" w:hAnsi="TH SarabunIT๙" w:cs="TH SarabunIT๙"/>
                <w:b/>
                <w:bCs/>
                <w:spacing w:val="-10"/>
                <w:cs/>
              </w:rPr>
              <w:t>๑ การขับเคลื่อนการดำเนินการลดก๊าซเรือนกระจกและการปรับตัวต่อผลกระทบจากการเปลี่ยนแปลงสภาพภูมิอากาศในภาพรวม</w:t>
            </w:r>
          </w:p>
        </w:tc>
      </w:tr>
      <w:tr w:rsidR="00AC1882" w:rsidRPr="00A92C2A" w14:paraId="4ECDFE15" w14:textId="77777777" w:rsidTr="00AC1882">
        <w:trPr>
          <w:trHeight w:val="343"/>
        </w:trPr>
        <w:tc>
          <w:tcPr>
            <w:tcW w:w="4280" w:type="dxa"/>
          </w:tcPr>
          <w:p w14:paraId="1FE22A32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b/>
                <w:bCs/>
                <w:lang w:val="en-BZ"/>
              </w:rPr>
              <w:t>2.1</w:t>
            </w:r>
            <w:r w:rsidRPr="00A92C2A">
              <w:rPr>
                <w:rFonts w:ascii="TH SarabunIT๙" w:hAnsi="TH SarabunIT๙" w:cs="TH SarabunIT๙"/>
                <w:b/>
                <w:bCs/>
              </w:rPr>
              <w:t xml:space="preserve">.1 </w:t>
            </w:r>
            <w:r w:rsidRPr="00A92C2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การขับเคลื่อนการแก้ไขปัญหาการลดก๊าซเรือนกระจก</w:t>
            </w:r>
          </w:p>
          <w:p w14:paraId="427987F2" w14:textId="77777777" w:rsidR="00AC1882" w:rsidRPr="00A92C2A" w:rsidRDefault="00AC1882" w:rsidP="00AC1882">
            <w:pPr>
              <w:ind w:firstLine="454"/>
              <w:jc w:val="thaiDistribute"/>
              <w:rPr>
                <w:rFonts w:ascii="TH SarabunIT๙" w:hAnsi="TH SarabunIT๙" w:cs="TH SarabunIT๙"/>
                <w:lang w:val="en-GB"/>
              </w:rPr>
            </w:pPr>
            <w:bookmarkStart w:id="0" w:name="_Hlk165297596"/>
            <w:r w:rsidRPr="00A92C2A">
              <w:rPr>
                <w:rFonts w:ascii="TH SarabunIT๙" w:hAnsi="TH SarabunIT๙" w:cs="TH SarabunIT๙"/>
                <w:spacing w:val="-16"/>
                <w:cs/>
              </w:rPr>
              <w:t>องค์การบริหารก๊าซเรือนกระจก</w:t>
            </w:r>
            <w:r w:rsidRPr="00A92C2A">
              <w:rPr>
                <w:rFonts w:ascii="TH SarabunIT๙" w:hAnsi="TH SarabunIT๙" w:cs="TH SarabunIT๙"/>
                <w:cs/>
              </w:rPr>
              <w:t xml:space="preserve"> (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 xml:space="preserve">องค์การมหาชน) ได้ร่วมกับหน่วยงานที่เกี่ยวข้องกำหนดยุทธศาสตร์/แผนในระยะยาว/แผนปฏิบัติการรายสาขา เพื่อลดก๊าซเรือนกระจกในภาพรวมแล้ว </w:t>
            </w:r>
            <w:r w:rsidRPr="00A92C2A">
              <w:rPr>
                <w:rFonts w:ascii="TH SarabunIT๙" w:hAnsi="TH SarabunIT๙" w:cs="TH SarabunIT๙"/>
                <w:spacing w:val="-8"/>
              </w:rPr>
              <w:br/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>แต่ยังคงพบปัญหา</w:t>
            </w:r>
            <w:r w:rsidRPr="00A92C2A">
              <w:rPr>
                <w:rFonts w:ascii="TH SarabunIT๙" w:hAnsi="TH SarabunIT๙" w:cs="TH SarabunIT๙"/>
                <w:spacing w:val="-8"/>
                <w:kern w:val="2"/>
                <w:cs/>
                <w14:ligatures w14:val="standardContextual"/>
              </w:rPr>
              <w:t>อุปสรรคบางประการที่ทำให้เกิดความล่าช้าในการดำเนินงาน เนื่องจาก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>การขับเคลื่อนการแก้ไขปัญหาการลดก๊าซเรือนกระจก ยังไม่ได้มีการจัดทำแผนงานบูรณ</w:t>
            </w:r>
            <w:r w:rsidRPr="00A92C2A">
              <w:rPr>
                <w:rFonts w:ascii="TH SarabunIT๙" w:hAnsi="TH SarabunIT๙" w:cs="TH SarabunIT๙" w:hint="cs"/>
                <w:spacing w:val="-8"/>
                <w:cs/>
              </w:rPr>
              <w:t>า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>การงบประมาณ</w:t>
            </w:r>
            <w:r w:rsidRPr="00A92C2A">
              <w:rPr>
                <w:rFonts w:ascii="TH SarabunIT๙" w:hAnsi="TH SarabunIT๙" w:cs="TH SarabunIT๙"/>
                <w:cs/>
              </w:rPr>
              <w:t>สำหรับการบูรณาการการปฏิบัติงานของกระทรวง/หน่วยงานที่เกี่ยวข้องอย่างจริงจังและเป็นรูปธรรม</w:t>
            </w:r>
            <w:bookmarkEnd w:id="0"/>
          </w:p>
          <w:p w14:paraId="4B612934" w14:textId="77777777" w:rsidR="00AC1882" w:rsidRPr="00A92C2A" w:rsidRDefault="00AC1882" w:rsidP="00AC1882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pacing w:val="-8"/>
                <w:u w:val="single"/>
                <w:cs/>
              </w:rPr>
            </w:pPr>
          </w:p>
        </w:tc>
        <w:tc>
          <w:tcPr>
            <w:tcW w:w="5306" w:type="dxa"/>
          </w:tcPr>
          <w:p w14:paraId="69768502" w14:textId="77777777" w:rsidR="00AC1882" w:rsidRPr="00A92C2A" w:rsidRDefault="00AC1882" w:rsidP="00AC1882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02D984C2" w14:textId="77777777" w:rsidR="00AC1882" w:rsidRPr="00AC1882" w:rsidRDefault="00AC1882" w:rsidP="00AC1882">
            <w:pPr>
              <w:tabs>
                <w:tab w:val="left" w:pos="284"/>
                <w:tab w:val="left" w:pos="606"/>
                <w:tab w:val="left" w:pos="993"/>
              </w:tabs>
              <w:ind w:firstLine="453"/>
              <w:jc w:val="thaiDistribute"/>
              <w:rPr>
                <w:rFonts w:ascii="TH SarabunIT๙" w:hAnsi="TH SarabunIT๙" w:cs="TH SarabunIT๙"/>
                <w:lang w:val="en-BZ"/>
              </w:rPr>
            </w:pPr>
            <w:r w:rsidRPr="00AC1882">
              <w:rPr>
                <w:rFonts w:ascii="TH SarabunIT๙" w:hAnsi="TH SarabunIT๙" w:cs="TH SarabunIT๙"/>
                <w:cs/>
              </w:rPr>
              <w:t>กระทรวงทรัพยากรธรรมชาติและสิ่งแวดล้อม ซึ่งเป็นหน่วยงานหลัก ควรบูรณาการร่วมกับ</w:t>
            </w:r>
            <w:bookmarkStart w:id="1" w:name="_Hlk164924696"/>
            <w:r w:rsidRPr="00AC1882">
              <w:rPr>
                <w:rFonts w:ascii="TH SarabunIT๙" w:hAnsi="TH SarabunIT๙" w:cs="TH SarabunIT๙"/>
                <w:cs/>
              </w:rPr>
              <w:t>กระทรวงเกษตรและสหกรณ์</w:t>
            </w:r>
            <w:r w:rsidRPr="00AC188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C1882">
              <w:rPr>
                <w:rFonts w:ascii="TH SarabunIT๙" w:hAnsi="TH SarabunIT๙" w:cs="TH SarabunIT๙"/>
                <w:cs/>
              </w:rPr>
              <w:t>กระทรวงคมนาคม กระทรวงพลังงาน</w:t>
            </w:r>
            <w:r w:rsidRPr="00AC1882">
              <w:rPr>
                <w:rFonts w:ascii="TH SarabunIT๙" w:hAnsi="TH SarabunIT๙" w:cs="TH SarabunIT๙"/>
                <w:b/>
                <w:bCs/>
                <w:cs/>
              </w:rPr>
              <w:t xml:space="preserve"> กระทรวงมหาดไทย </w:t>
            </w:r>
            <w:r w:rsidRPr="00AC1882">
              <w:rPr>
                <w:rFonts w:ascii="TH SarabunIT๙" w:hAnsi="TH SarabunIT๙" w:cs="TH SarabunIT๙"/>
                <w:cs/>
              </w:rPr>
              <w:t xml:space="preserve">กระทรวงอุตสาหกรรม </w:t>
            </w:r>
            <w:r>
              <w:rPr>
                <w:rFonts w:ascii="TH SarabunIT๙" w:hAnsi="TH SarabunIT๙" w:cs="TH SarabunIT๙"/>
              </w:rPr>
              <w:br/>
            </w:r>
            <w:r w:rsidRPr="00AC1882">
              <w:rPr>
                <w:rFonts w:ascii="TH SarabunIT๙" w:hAnsi="TH SarabunIT๙" w:cs="TH SarabunIT๙"/>
                <w:cs/>
              </w:rPr>
              <w:t>สำนักงบประมาณ สำนักงาน</w:t>
            </w:r>
            <w:r w:rsidRPr="00AC1882">
              <w:rPr>
                <w:rFonts w:ascii="TH SarabunIT๙" w:hAnsi="TH SarabunIT๙" w:cs="TH SarabunIT๙"/>
              </w:rPr>
              <w:t xml:space="preserve"> </w:t>
            </w:r>
            <w:r w:rsidRPr="00AC1882">
              <w:rPr>
                <w:rFonts w:ascii="TH SarabunIT๙" w:hAnsi="TH SarabunIT๙" w:cs="TH SarabunIT๙"/>
                <w:cs/>
              </w:rPr>
              <w:t>สภาพัฒนาการเศรษฐกิจและสังคมแห่งชาติ</w:t>
            </w:r>
            <w:r w:rsidRPr="00AC1882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AC1882">
              <w:rPr>
                <w:rFonts w:ascii="TH SarabunIT๙" w:hAnsi="TH SarabunIT๙" w:cs="TH SarabunIT๙"/>
                <w:cs/>
              </w:rPr>
              <w:t xml:space="preserve">และองค์การบริหารจัดการก๊าซเรือนกระจก (องค์การมหาชน) </w:t>
            </w:r>
            <w:bookmarkEnd w:id="1"/>
            <w:r w:rsidRPr="00AC1882">
              <w:rPr>
                <w:rFonts w:ascii="TH SarabunIT๙" w:hAnsi="TH SarabunIT๙" w:cs="TH SarabunIT๙"/>
                <w:cs/>
              </w:rPr>
              <w:t>เพื่อดำเนินการ</w:t>
            </w:r>
            <w:r w:rsidRPr="00AC1882">
              <w:rPr>
                <w:rFonts w:ascii="TH SarabunIT๙" w:hAnsi="TH SarabunIT๙" w:cs="TH SarabunIT๙"/>
              </w:rPr>
              <w:t xml:space="preserve"> </w:t>
            </w:r>
            <w:r w:rsidRPr="00AC1882">
              <w:rPr>
                <w:rFonts w:ascii="TH SarabunIT๙" w:hAnsi="TH SarabunIT๙" w:cs="TH SarabunIT๙"/>
                <w:cs/>
              </w:rPr>
              <w:t>ดังนี้</w:t>
            </w:r>
          </w:p>
          <w:p w14:paraId="6DC6B095" w14:textId="77777777" w:rsidR="00AC1882" w:rsidRPr="00A92C2A" w:rsidRDefault="00AC1882" w:rsidP="00AC1882">
            <w:pPr>
              <w:tabs>
                <w:tab w:val="left" w:pos="284"/>
                <w:tab w:val="left" w:pos="606"/>
                <w:tab w:val="left" w:pos="993"/>
              </w:tabs>
              <w:ind w:firstLine="453"/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cs/>
              </w:rPr>
              <w:t>(1)</w:t>
            </w:r>
            <w:r w:rsidRPr="00A92C2A">
              <w:rPr>
                <w:rFonts w:ascii="TH SarabunIT๙" w:hAnsi="TH SarabunIT๙" w:cs="TH SarabunIT๙"/>
              </w:rPr>
              <w:t xml:space="preserve"> </w:t>
            </w:r>
            <w:r w:rsidRPr="00A92C2A">
              <w:rPr>
                <w:rFonts w:ascii="TH SarabunIT๙" w:hAnsi="TH SarabunIT๙" w:cs="TH SarabunIT๙"/>
                <w:cs/>
              </w:rPr>
              <w:t>ดำเนินการตามยุทธศาสตร์ระยะยาวในการพัฒนาแบบปล่อยก๊าซ</w:t>
            </w:r>
            <w:r w:rsidRPr="00A92C2A">
              <w:rPr>
                <w:rFonts w:ascii="TH SarabunIT๙" w:hAnsi="TH SarabunIT๙" w:cs="TH SarabunIT๙"/>
                <w:spacing w:val="-6"/>
                <w:cs/>
              </w:rPr>
              <w:t xml:space="preserve">เรือนกระจกต่ำของประเทศ </w:t>
            </w:r>
            <w:r w:rsidRPr="00A92C2A">
              <w:rPr>
                <w:rFonts w:ascii="TH SarabunIT๙" w:hAnsi="TH SarabunIT๙" w:cs="TH SarabunIT๙"/>
                <w:spacing w:val="-6"/>
              </w:rPr>
              <w:t>(LT-LEDS)</w:t>
            </w:r>
            <w:r w:rsidRPr="00A92C2A">
              <w:rPr>
                <w:rFonts w:ascii="TH SarabunIT๙" w:hAnsi="TH SarabunIT๙" w:cs="TH SarabunIT๙"/>
              </w:rPr>
              <w:t xml:space="preserve"> </w:t>
            </w:r>
            <w:r w:rsidRPr="00A92C2A">
              <w:rPr>
                <w:rFonts w:ascii="TH SarabunIT๙" w:hAnsi="TH SarabunIT๙" w:cs="TH SarabunIT๙"/>
                <w:cs/>
              </w:rPr>
              <w:t>รวมทั้งแผนปฏิบัติการลดก๊าซเรือนกระจกและแผนปฏิบัติการปรับตัวต่อการเปลี่ยนแปลงสภาพภูมิอากาศในระดับกระทรวงทรัพยากรธรรมชาติและสิ่งแวดล้อม ซึ่งเป็นหน่วยงานหลัก ควรบูรณาการร่วมกับกระทรวงเกษตรและสหกรณ์ กระทรวงคมนาคม กระทรวงพลังงาน กระทรวงมหาดไทย กระทรวงอุตสาหกรรม สำนักงบประมาณ สำนักงานสภาพัฒนาการเศรษฐกิจและสังคมแห่งชาติ และองค์การบริหารจัดการ</w:t>
            </w:r>
            <w:r w:rsidRPr="00A92C2A">
              <w:rPr>
                <w:rFonts w:ascii="TH SarabunIT๙" w:hAnsi="TH SarabunIT๙" w:cs="TH SarabunIT๙"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>ก๊าซเรือนกระจก (องค์การมหาชน) เพื่อดำเนินการ ดังนี้</w:t>
            </w:r>
          </w:p>
          <w:p w14:paraId="7A71477A" w14:textId="77777777" w:rsidR="00AC1882" w:rsidRDefault="00AC1882" w:rsidP="00AC1882">
            <w:pPr>
              <w:tabs>
                <w:tab w:val="left" w:pos="284"/>
                <w:tab w:val="left" w:pos="606"/>
                <w:tab w:val="left" w:pos="993"/>
              </w:tabs>
              <w:ind w:firstLine="453"/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cs/>
              </w:rPr>
              <w:t>(2) หารือร่วมกับสำนักงบประมาณ เพื่อขับเคลื่อน</w:t>
            </w:r>
            <w:r w:rsidRPr="00A92C2A">
              <w:rPr>
                <w:rFonts w:ascii="TH SarabunIT๙" w:hAnsi="TH SarabunIT๙" w:cs="TH SarabunIT๙"/>
                <w:spacing w:val="-14"/>
                <w:cs/>
              </w:rPr>
              <w:t>การแก้ไขปัญหาการลดก๊าซเรือนกระจกเป็นแผนงานบูรณาการ</w:t>
            </w:r>
            <w:r w:rsidRPr="00A92C2A">
              <w:rPr>
                <w:rFonts w:ascii="TH SarabunIT๙" w:hAnsi="TH SarabunIT๙" w:cs="TH SarabunIT๙"/>
                <w:cs/>
              </w:rPr>
              <w:t xml:space="preserve"> งบประมาณ โดยกำหนดเป้าหมาย โครงการ/กิจกรรมและแผนงบประมาณให้เหมาะสมกับสถานการณ์</w:t>
            </w:r>
            <w:r w:rsidRPr="00A92C2A">
              <w:rPr>
                <w:rFonts w:ascii="TH SarabunIT๙" w:hAnsi="TH SarabunIT๙" w:cs="TH SarabunIT๙"/>
              </w:rPr>
              <w:t xml:space="preserve"> </w:t>
            </w:r>
            <w:r w:rsidRPr="00A92C2A">
              <w:rPr>
                <w:rFonts w:ascii="TH SarabunIT๙" w:hAnsi="TH SarabunIT๙" w:cs="TH SarabunIT๙"/>
                <w:cs/>
              </w:rPr>
              <w:t>การปลดปล่อย</w:t>
            </w:r>
            <w:r w:rsidRPr="00A92C2A">
              <w:rPr>
                <w:rFonts w:ascii="TH SarabunIT๙" w:hAnsi="TH SarabunIT๙" w:cs="TH SarabunIT๙"/>
                <w:cs/>
              </w:rPr>
              <w:lastRenderedPageBreak/>
              <w:t>ก๊าซเรือนกระจกรายปีในสาขานั้น ๆ เพื่อใช้ในการขอรับการจัดสรรงบประมาณ รวมทั้งขับเคลื่อนการปฏิบัติงานและจัดสรรบุคลากรภายใต้โครงการในระดับส่วนกลาง อาทิ กระทรวง/กรม ระดับภูมิภาค/ระดับจังหวัด และระดับท้องถิ่น เพื่อให้สามารถขับเคลื่อนการลดก๊าซเรือนกระจกได้อย่างเป็นรูปธรรม และบรรลุเป้าหมาย</w:t>
            </w:r>
          </w:p>
          <w:p w14:paraId="66D0141F" w14:textId="77777777" w:rsidR="00AC1882" w:rsidRPr="00A92C2A" w:rsidRDefault="00AC1882" w:rsidP="00AC1882">
            <w:pPr>
              <w:tabs>
                <w:tab w:val="left" w:pos="284"/>
                <w:tab w:val="left" w:pos="606"/>
                <w:tab w:val="left" w:pos="993"/>
              </w:tabs>
              <w:ind w:firstLine="453"/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529" w:type="dxa"/>
          </w:tcPr>
          <w:p w14:paraId="57A0CC64" w14:textId="77777777" w:rsidR="00AC1882" w:rsidRPr="00A92C2A" w:rsidRDefault="00AC1882" w:rsidP="00AC1882"/>
        </w:tc>
      </w:tr>
      <w:tr w:rsidR="00AC1882" w:rsidRPr="00A92C2A" w14:paraId="5022B3BA" w14:textId="77777777" w:rsidTr="00AC1882">
        <w:trPr>
          <w:trHeight w:val="343"/>
        </w:trPr>
        <w:tc>
          <w:tcPr>
            <w:tcW w:w="4280" w:type="dxa"/>
          </w:tcPr>
          <w:p w14:paraId="4F9938BB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18"/>
                <w:u w:val="single"/>
              </w:rPr>
            </w:pPr>
            <w:r w:rsidRPr="00A92C2A">
              <w:rPr>
                <w:rFonts w:ascii="TH SarabunIT๙" w:hAnsi="TH SarabunIT๙" w:cs="TH SarabunIT๙"/>
                <w:b/>
                <w:bCs/>
                <w:spacing w:val="-18"/>
                <w:u w:val="single"/>
              </w:rPr>
              <w:t xml:space="preserve">2.2.2 </w:t>
            </w:r>
            <w:r w:rsidRPr="00A92C2A">
              <w:rPr>
                <w:rFonts w:ascii="TH SarabunIT๙" w:hAnsi="TH SarabunIT๙" w:cs="TH SarabunIT๙"/>
                <w:b/>
                <w:bCs/>
                <w:spacing w:val="-18"/>
                <w:u w:val="single"/>
                <w:cs/>
              </w:rPr>
              <w:t>การใช้ประโยชน์จากความได้เปรียบทางการค้า</w:t>
            </w:r>
          </w:p>
          <w:p w14:paraId="44223440" w14:textId="77777777" w:rsidR="00AC1882" w:rsidRPr="00A92C2A" w:rsidRDefault="00AC1882" w:rsidP="00AC1882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spacing w:val="-8"/>
              </w:rPr>
            </w:pPr>
            <w:r w:rsidRPr="00A92C2A">
              <w:rPr>
                <w:rFonts w:ascii="TH SarabunIT๙" w:eastAsia="Times New Roman" w:hAnsi="TH SarabunIT๙" w:cs="TH SarabunIT๙"/>
                <w:spacing w:val="-8"/>
                <w:cs/>
              </w:rPr>
              <w:t>ผู้ประกอบการผลิตสินค้า/ผลิตภัณฑ์ชุมชน ยังขาดการนำประเด็นการลดก๊าซเรือนกระจกมาใช้ประโยชน์ในมิติของความได้เปรียบทางการค้าในการส่งออก</w:t>
            </w:r>
          </w:p>
          <w:p w14:paraId="6F3B5EAD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18"/>
                <w:u w:val="single"/>
              </w:rPr>
            </w:pPr>
          </w:p>
          <w:p w14:paraId="53AC1479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306" w:type="dxa"/>
          </w:tcPr>
          <w:p w14:paraId="0B9A4917" w14:textId="77777777" w:rsidR="00AC1882" w:rsidRDefault="00AC1882" w:rsidP="00AC1882">
            <w:pPr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cs/>
              </w:rPr>
              <w:t xml:space="preserve">กระทรวงพลังงาน กระทรวงพาณิชย์ 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กระทรวงมหาดไทย</w:t>
            </w:r>
            <w:r w:rsidRPr="00A92C2A">
              <w:rPr>
                <w:rFonts w:ascii="TH SarabunIT๙" w:hAnsi="TH SarabunIT๙" w:cs="TH SarabunIT๙"/>
                <w:cs/>
              </w:rPr>
              <w:t xml:space="preserve"> และกระทรวงอุตสาหกรรม ควรสร้างข้อได้เปรียบทางการค้า โดย</w:t>
            </w:r>
            <w:r w:rsidRPr="00A92C2A">
              <w:rPr>
                <w:rFonts w:ascii="TH SarabunIT๙" w:hAnsi="TH SarabunIT๙" w:cs="TH SarabunIT๙"/>
                <w:u w:val="single"/>
                <w:cs/>
              </w:rPr>
              <w:t>ส่งเสริมและผลักดันให้ผู้ประกอบการผลิตสินค้าหรือผลิตภัณฑ์ชุมชนตามกระบวนการผลิต</w:t>
            </w:r>
            <w:r w:rsidRPr="00A92C2A">
              <w:rPr>
                <w:rFonts w:ascii="TH SarabunIT๙" w:hAnsi="TH SarabunIT๙" w:cs="TH SarabunIT๙"/>
                <w:u w:val="single"/>
              </w:rPr>
              <w:t xml:space="preserve"> </w:t>
            </w:r>
            <w:r w:rsidRPr="00A92C2A">
              <w:rPr>
                <w:rFonts w:ascii="TH SarabunIT๙" w:hAnsi="TH SarabunIT๙" w:cs="TH SarabunIT๙"/>
                <w:u w:val="single"/>
                <w:cs/>
              </w:rPr>
              <w:t>ที่ลดการปล่อยก๊าซเรือนกระจก</w:t>
            </w:r>
            <w:r w:rsidRPr="00A92C2A">
              <w:rPr>
                <w:rFonts w:ascii="TH SarabunIT๙" w:hAnsi="TH SarabunIT๙" w:cs="TH SarabunIT๙"/>
                <w:cs/>
              </w:rPr>
              <w:t xml:space="preserve"> เพื่อให้สามารถขยายตลาดส่งออกไปยังตลาดต่างประเทศ โดยอาจมีกิจกรรม หรือช่องทางใด ๆ สำหรับสินค้าชุมชน (</w:t>
            </w:r>
            <w:r w:rsidRPr="00A92C2A">
              <w:rPr>
                <w:rFonts w:ascii="TH SarabunIT๙" w:hAnsi="TH SarabunIT๙" w:cs="TH SarabunIT๙"/>
              </w:rPr>
              <w:t xml:space="preserve">Marketing forum) </w:t>
            </w:r>
            <w:r w:rsidRPr="00A92C2A">
              <w:rPr>
                <w:rFonts w:ascii="TH SarabunIT๙" w:hAnsi="TH SarabunIT๙" w:cs="TH SarabunIT๙"/>
                <w:cs/>
              </w:rPr>
              <w:t xml:space="preserve">ที่เอื้อต่อการเข้าถึงกลไกข้อได้เปรียบจากการใช้กระบวนการผลิตที่ลดการปล่อยก๊าซเรือนกระจกตลอดห่วงโซ่คุณค่า (ต้นน้ำ กลางน้ำ และปลายน้ำ) เช่น การใช้พลังงานทางเลือก และพลังงานแสงอาทิตย์ ฯลฯ </w:t>
            </w:r>
            <w:r>
              <w:rPr>
                <w:rFonts w:ascii="TH SarabunIT๙" w:hAnsi="TH SarabunIT๙" w:cs="TH SarabunIT๙"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>ได้อย่างเป็นรูปธรรม ซึ่งจะช่วยกระตุ้นและขับเคลื่อนเศรษฐกิจฐานรากได้อย่างทั่วถึงทั้งประเทศ</w:t>
            </w:r>
          </w:p>
          <w:p w14:paraId="38F2B6BF" w14:textId="77777777" w:rsidR="00AC1882" w:rsidRPr="00A92C2A" w:rsidRDefault="00AC1882" w:rsidP="00AC188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529" w:type="dxa"/>
          </w:tcPr>
          <w:p w14:paraId="52598A7D" w14:textId="77777777" w:rsidR="00AC1882" w:rsidRPr="00A92C2A" w:rsidRDefault="00AC1882" w:rsidP="00AC1882"/>
        </w:tc>
      </w:tr>
      <w:tr w:rsidR="00AC1882" w:rsidRPr="00A92C2A" w14:paraId="1C333D44" w14:textId="77777777" w:rsidTr="00AC1882">
        <w:trPr>
          <w:trHeight w:val="343"/>
        </w:trPr>
        <w:tc>
          <w:tcPr>
            <w:tcW w:w="15115" w:type="dxa"/>
            <w:gridSpan w:val="3"/>
            <w:shd w:val="clear" w:color="auto" w:fill="FFF2CC" w:themeFill="accent4" w:themeFillTint="33"/>
          </w:tcPr>
          <w:p w14:paraId="5E55CA00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A92C2A">
              <w:rPr>
                <w:rFonts w:ascii="TH SarabunIT๙" w:hAnsi="TH SarabunIT๙" w:cs="TH SarabunIT๙"/>
                <w:b/>
                <w:bCs/>
              </w:rPr>
              <w:t>2.2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 xml:space="preserve"> การขับเคลื่อนการลดการปล่อยก๊าซเรือนกระจกในภาคการเกษตร</w:t>
            </w:r>
          </w:p>
        </w:tc>
      </w:tr>
      <w:tr w:rsidR="00AC1882" w:rsidRPr="00A92C2A" w14:paraId="3B753645" w14:textId="77777777" w:rsidTr="00AC1882">
        <w:trPr>
          <w:trHeight w:val="343"/>
        </w:trPr>
        <w:tc>
          <w:tcPr>
            <w:tcW w:w="4280" w:type="dxa"/>
          </w:tcPr>
          <w:p w14:paraId="74C21651" w14:textId="77777777" w:rsidR="00AC1882" w:rsidRPr="00A92C2A" w:rsidRDefault="00AC1882" w:rsidP="00AC1882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u w:val="single"/>
              </w:rPr>
            </w:pPr>
            <w:r w:rsidRPr="00A92C2A">
              <w:rPr>
                <w:rFonts w:ascii="TH SarabunIT๙" w:hAnsi="TH SarabunIT๙" w:cs="TH SarabunIT๙"/>
                <w:b/>
                <w:bCs/>
                <w:u w:val="single"/>
              </w:rPr>
              <w:t>2.2.</w:t>
            </w:r>
            <w:r w:rsidRPr="00A92C2A">
              <w:rPr>
                <w:rFonts w:ascii="TH SarabunIT๙" w:hAnsi="TH SarabunIT๙" w:cs="TH SarabunIT๙"/>
                <w:b/>
                <w:bCs/>
                <w:u w:val="single"/>
                <w:lang w:val="en-BZ"/>
              </w:rPr>
              <w:t xml:space="preserve">1 </w:t>
            </w:r>
            <w:r w:rsidRPr="00A92C2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การแก้ไขปัญหาการเผาหลังเก็บเกี่ยวผลผลิตทางการเกษตร</w:t>
            </w:r>
          </w:p>
          <w:p w14:paraId="54DF1F9B" w14:textId="77777777" w:rsidR="00AC1882" w:rsidRPr="00A92C2A" w:rsidRDefault="00AC1882" w:rsidP="00AC1882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pacing w:val="-8"/>
                <w:u w:val="single"/>
                <w:cs/>
              </w:rPr>
            </w:pPr>
            <w:r w:rsidRPr="00A92C2A">
              <w:rPr>
                <w:rFonts w:ascii="TH SarabunIT๙" w:hAnsi="TH SarabunIT๙" w:cs="TH SarabunIT๙"/>
                <w:cs/>
              </w:rPr>
              <w:t>เกษตรกรส่วนใหญ่ยังใช้วิธีการเผาหลังเก็บเกี่ยวผลผลิตทางการเกษตร เพื่อกำจัดเศษวัสดุ</w:t>
            </w:r>
            <w:r w:rsidRPr="00A92C2A">
              <w:rPr>
                <w:rFonts w:ascii="TH SarabunIT๙" w:hAnsi="TH SarabunIT๙" w:cs="TH SarabunIT๙"/>
                <w:cs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lastRenderedPageBreak/>
              <w:t xml:space="preserve">ทางการเกษตร </w:t>
            </w:r>
            <w:r w:rsidRPr="00A92C2A">
              <w:rPr>
                <w:rFonts w:ascii="TH SarabunIT๙" w:hAnsi="TH SarabunIT๙" w:cs="TH SarabunIT๙"/>
                <w:spacing w:val="-12"/>
                <w:cs/>
              </w:rPr>
              <w:t>เนื่องจากยังไม่มีวิธีการอื่นที่ใช้งบประมาณ</w:t>
            </w:r>
            <w:r w:rsidRPr="00A92C2A">
              <w:rPr>
                <w:rFonts w:ascii="TH SarabunIT๙" w:hAnsi="TH SarabunIT๙" w:cs="TH SarabunIT๙"/>
                <w:cs/>
              </w:rPr>
              <w:t>และระยะเวลาน้อย</w:t>
            </w:r>
          </w:p>
        </w:tc>
        <w:tc>
          <w:tcPr>
            <w:tcW w:w="5306" w:type="dxa"/>
          </w:tcPr>
          <w:p w14:paraId="0ECC52A8" w14:textId="77777777" w:rsidR="00AC1882" w:rsidRPr="00A92C2A" w:rsidRDefault="00AC1882" w:rsidP="00AC1882">
            <w:pPr>
              <w:tabs>
                <w:tab w:val="left" w:pos="284"/>
                <w:tab w:val="left" w:pos="426"/>
              </w:tabs>
              <w:ind w:left="-30" w:firstLine="540"/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 xml:space="preserve">กระทรวงเกษตรและสหกรณ์ และกระทรวงมหาดไทย </w:t>
            </w:r>
            <w:r w:rsidRPr="00A92C2A">
              <w:rPr>
                <w:rFonts w:ascii="TH SarabunIT๙" w:hAnsi="TH SarabunIT๙" w:cs="TH SarabunIT๙"/>
                <w:cs/>
              </w:rPr>
              <w:t>ควรมีการหารือเพื่อบังคับใช้กฎหมายห้าม</w:t>
            </w:r>
            <w:r w:rsidRPr="00A92C2A">
              <w:rPr>
                <w:rFonts w:ascii="TH SarabunIT๙" w:hAnsi="TH SarabunIT๙" w:cs="TH SarabunIT๙"/>
                <w:spacing w:val="-6"/>
                <w:cs/>
              </w:rPr>
              <w:t>การเผาเศษวัสดุทางการเกษตร โดยการ</w:t>
            </w:r>
            <w:r w:rsidRPr="00A92C2A">
              <w:rPr>
                <w:rFonts w:ascii="TH SarabunIT๙" w:hAnsi="TH SarabunIT๙" w:cs="TH SarabunIT๙"/>
                <w:spacing w:val="-2"/>
                <w:cs/>
              </w:rPr>
              <w:t xml:space="preserve">กำหนดอัตราโทษหรือมาตรการอื่น ๆ </w:t>
            </w:r>
            <w:r w:rsidRPr="00A92C2A">
              <w:rPr>
                <w:rFonts w:ascii="TH SarabunIT๙" w:hAnsi="TH SarabunIT๙" w:cs="TH SarabunIT๙"/>
                <w:spacing w:val="-4"/>
                <w:cs/>
              </w:rPr>
              <w:br/>
              <w:t>ในลักษณะเชิงลงโทษอย่างเหมาะสม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>เพื่อป้องกันผลกระทบที่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lastRenderedPageBreak/>
              <w:t>เกิดขึ้นในวงกว้าง</w:t>
            </w:r>
            <w:r w:rsidRPr="00A92C2A">
              <w:rPr>
                <w:rFonts w:ascii="TH SarabunIT๙" w:hAnsi="TH SarabunIT๙" w:cs="TH SarabunIT๙"/>
                <w:spacing w:val="-4"/>
                <w:cs/>
              </w:rPr>
              <w:t xml:space="preserve"> เพื่อให้เกิ</w:t>
            </w:r>
            <w:r w:rsidRPr="00A92C2A">
              <w:rPr>
                <w:rFonts w:ascii="TH SarabunIT๙" w:hAnsi="TH SarabunIT๙" w:cs="TH SarabunIT๙" w:hint="cs"/>
                <w:spacing w:val="-4"/>
                <w:cs/>
              </w:rPr>
              <w:t>ด</w:t>
            </w:r>
            <w:r w:rsidRPr="00A92C2A">
              <w:rPr>
                <w:rFonts w:ascii="TH SarabunIT๙" w:hAnsi="TH SarabunIT๙" w:cs="TH SarabunIT๙"/>
                <w:spacing w:val="-4"/>
                <w:cs/>
              </w:rPr>
              <w:t>ประสิทธิภาพ ขอให้</w:t>
            </w:r>
            <w:r w:rsidRPr="00A92C2A">
              <w:rPr>
                <w:rFonts w:ascii="TH SarabunIT๙" w:hAnsi="TH SarabunIT๙" w:cs="TH SarabunIT๙"/>
                <w:b/>
                <w:bCs/>
                <w:spacing w:val="-4"/>
                <w:cs/>
              </w:rPr>
              <w:t>กระทรวงทรัพยากรธรรมชาติและสิ่งแวดล้อม</w:t>
            </w:r>
            <w:r w:rsidRPr="00A92C2A">
              <w:rPr>
                <w:rFonts w:ascii="TH SarabunIT๙" w:hAnsi="TH SarabunIT๙" w:cs="TH SarabunIT๙"/>
                <w:spacing w:val="-4"/>
                <w:cs/>
              </w:rPr>
              <w:t>ดำเนินการบังคับใช้</w:t>
            </w:r>
            <w:r w:rsidRPr="00A92C2A">
              <w:rPr>
                <w:rFonts w:ascii="TH SarabunIT๙" w:hAnsi="TH SarabunIT๙" w:cs="TH SarabunIT๙"/>
                <w:spacing w:val="-16"/>
                <w:cs/>
              </w:rPr>
              <w:t>กฎหมาย</w:t>
            </w:r>
            <w:r w:rsidRPr="00A92C2A">
              <w:rPr>
                <w:rFonts w:ascii="TH SarabunIT๙" w:hAnsi="TH SarabunIT๙" w:cs="TH SarabunIT๙"/>
                <w:spacing w:val="-4"/>
                <w:cs/>
              </w:rPr>
              <w:t>ในส่วนที่เกี่ยวข้องกับแหล่งมลพิษ</w:t>
            </w:r>
            <w:r w:rsidRPr="00A92C2A">
              <w:rPr>
                <w:rFonts w:ascii="TH SarabunIT๙" w:hAnsi="TH SarabunIT๙" w:cs="TH SarabunIT๙"/>
                <w:cs/>
              </w:rPr>
              <w:t>จากการเผา</w:t>
            </w:r>
            <w:r w:rsidRPr="00A92C2A">
              <w:rPr>
                <w:rFonts w:ascii="TH SarabunIT๙" w:hAnsi="TH SarabunIT๙" w:cs="TH SarabunIT๙"/>
                <w:cs/>
              </w:rPr>
              <w:br/>
              <w:t>ในที่โล่งโดยเคร่งครัดต่อไป</w:t>
            </w:r>
          </w:p>
        </w:tc>
        <w:tc>
          <w:tcPr>
            <w:tcW w:w="5529" w:type="dxa"/>
          </w:tcPr>
          <w:p w14:paraId="4F8BA63C" w14:textId="77777777" w:rsidR="00AC1882" w:rsidRPr="00A92C2A" w:rsidRDefault="00AC1882" w:rsidP="00AC1882"/>
        </w:tc>
      </w:tr>
      <w:tr w:rsidR="00AC1882" w:rsidRPr="00A92C2A" w14:paraId="66454494" w14:textId="77777777" w:rsidTr="00AC1882">
        <w:trPr>
          <w:trHeight w:val="343"/>
        </w:trPr>
        <w:tc>
          <w:tcPr>
            <w:tcW w:w="15115" w:type="dxa"/>
            <w:gridSpan w:val="3"/>
            <w:shd w:val="clear" w:color="auto" w:fill="FFF2CC" w:themeFill="accent4" w:themeFillTint="33"/>
          </w:tcPr>
          <w:p w14:paraId="1AAFD32E" w14:textId="77777777" w:rsidR="00AC1882" w:rsidRPr="00A92C2A" w:rsidRDefault="00AC1882" w:rsidP="00AC1882">
            <w:pPr>
              <w:rPr>
                <w:rFonts w:ascii="TH SarabunIT๙" w:hAnsi="TH SarabunIT๙" w:cs="TH SarabunIT๙"/>
                <w:b/>
                <w:bCs/>
              </w:rPr>
            </w:pPr>
            <w:r w:rsidRPr="00A92C2A">
              <w:rPr>
                <w:rFonts w:ascii="TH SarabunIT๙" w:hAnsi="TH SarabunIT๙" w:cs="TH SarabunIT๙"/>
                <w:b/>
                <w:bCs/>
              </w:rPr>
              <w:t xml:space="preserve">2.3 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การขับเคลื่อนการลดการปล่อยก๊าซเรือนกระจกในภาคพลังงาน</w:t>
            </w:r>
          </w:p>
        </w:tc>
      </w:tr>
      <w:tr w:rsidR="00AC1882" w:rsidRPr="00A92C2A" w14:paraId="0086CED0" w14:textId="77777777" w:rsidTr="00AC1882">
        <w:trPr>
          <w:trHeight w:val="343"/>
        </w:trPr>
        <w:tc>
          <w:tcPr>
            <w:tcW w:w="4280" w:type="dxa"/>
          </w:tcPr>
          <w:p w14:paraId="0A64DCCD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A92C2A">
              <w:rPr>
                <w:rFonts w:ascii="TH SarabunIT๙" w:hAnsi="TH SarabunIT๙" w:cs="TH SarabunIT๙"/>
                <w:b/>
                <w:bCs/>
              </w:rPr>
              <w:t>2.3.1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การขออนุญาตติดตั้งระบบผลิตไฟฟ้าจากพลังงานแสงอาทิตย์</w:t>
            </w:r>
          </w:p>
          <w:p w14:paraId="5A7761B0" w14:textId="77777777" w:rsidR="00AC1882" w:rsidRPr="00A92C2A" w:rsidRDefault="00AC1882" w:rsidP="00AC1882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spacing w:val="-8"/>
                <w:cs/>
              </w:rPr>
            </w:pPr>
            <w:r w:rsidRPr="00A92C2A">
              <w:rPr>
                <w:rFonts w:ascii="TH SarabunIT๙" w:hAnsi="TH SarabunIT๙" w:cs="TH SarabunIT๙"/>
                <w:cs/>
              </w:rPr>
              <w:t xml:space="preserve">ภาคเอกชนมีความต้องการที่จะติดตั้งระบบผลิตไฟฟ้าจากพลังงานแสงอาทิตย์ขนาดใหญ่ </w:t>
            </w:r>
            <w:r w:rsidRPr="00A92C2A">
              <w:rPr>
                <w:rFonts w:ascii="TH SarabunIT๙" w:hAnsi="TH SarabunIT๙" w:cs="TH SarabunIT๙"/>
                <w:cs/>
              </w:rPr>
              <w:br/>
              <w:t>แต่การขออนุญาตติดตั้งมีกฎหมายที่เกี่ยวข้อง</w:t>
            </w:r>
            <w:r w:rsidRPr="00A92C2A">
              <w:rPr>
                <w:rFonts w:ascii="TH SarabunIT๙" w:hAnsi="TH SarabunIT๙" w:cs="TH SarabunIT๙"/>
                <w:spacing w:val="-12"/>
                <w:cs/>
              </w:rPr>
              <w:br/>
              <w:t>หลายฉบับ และมีหน่วยงานที่รับผิดชอบหลายหน่วยงา</w:t>
            </w:r>
            <w:r w:rsidRPr="00A92C2A">
              <w:rPr>
                <w:rFonts w:ascii="TH SarabunIT๙" w:hAnsi="TH SarabunIT๙" w:cs="TH SarabunIT๙"/>
                <w:cs/>
              </w:rPr>
              <w:t>น ทำให้การขออนุญาต</w:t>
            </w:r>
            <w:r w:rsidRPr="00A92C2A">
              <w:rPr>
                <w:rFonts w:ascii="TH SarabunIT๙" w:hAnsi="TH SarabunIT๙" w:cs="TH SarabunIT๙"/>
                <w:spacing w:val="-4"/>
                <w:cs/>
              </w:rPr>
              <w:t>มีความยุ่งยาก และเกิดความล่าช้า ซึ่งไม่เอื้อต่อการติดตั้งและไม่สอดคล้อ</w:t>
            </w:r>
            <w:r w:rsidRPr="00A92C2A">
              <w:rPr>
                <w:rFonts w:ascii="TH SarabunIT๙" w:hAnsi="TH SarabunIT๙" w:cs="TH SarabunIT๙"/>
                <w:cs/>
              </w:rPr>
              <w:t>งกับความต้องการของภาคเอกชน</w:t>
            </w:r>
          </w:p>
        </w:tc>
        <w:tc>
          <w:tcPr>
            <w:tcW w:w="5306" w:type="dxa"/>
          </w:tcPr>
          <w:p w14:paraId="30EB8623" w14:textId="77777777" w:rsidR="00AC1882" w:rsidRPr="00A92C2A" w:rsidRDefault="00AC1882" w:rsidP="00AC1882">
            <w:pPr>
              <w:jc w:val="thaiDistribute"/>
              <w:rPr>
                <w:rFonts w:ascii="TH SarabunIT๙" w:hAnsi="TH SarabunIT๙" w:cs="TH SarabunIT๙"/>
              </w:rPr>
            </w:pPr>
          </w:p>
          <w:p w14:paraId="5685C774" w14:textId="77777777" w:rsidR="00AC1882" w:rsidRDefault="00AC1882" w:rsidP="00AC1882">
            <w:pPr>
              <w:jc w:val="thaiDistribute"/>
              <w:rPr>
                <w:rFonts w:ascii="TH SarabunIT๙" w:hAnsi="TH SarabunIT๙" w:cs="TH SarabunIT๙"/>
                <w:spacing w:val="-16"/>
              </w:rPr>
            </w:pPr>
            <w:r w:rsidRPr="00A92C2A">
              <w:rPr>
                <w:rFonts w:ascii="TH SarabunIT๙" w:hAnsi="TH SarabunIT๙" w:cs="TH SarabunIT๙"/>
                <w:b/>
                <w:bCs/>
                <w:spacing w:val="-20"/>
                <w:cs/>
              </w:rPr>
              <w:t>กระทรวงพลังงาน กระทรวง</w:t>
            </w:r>
            <w:r w:rsidRPr="00A92C2A">
              <w:rPr>
                <w:rFonts w:ascii="TH SarabunIT๙" w:hAnsi="TH SarabunIT๙" w:cs="TH SarabunIT๙"/>
                <w:b/>
                <w:bCs/>
                <w:spacing w:val="-12"/>
                <w:cs/>
              </w:rPr>
              <w:t xml:space="preserve">มหาดไทย </w:t>
            </w:r>
            <w:r w:rsidRPr="00A92C2A">
              <w:rPr>
                <w:rFonts w:ascii="TH SarabunIT๙" w:hAnsi="TH SarabunIT๙" w:cs="TH SarabunIT๙"/>
                <w:b/>
                <w:bCs/>
                <w:spacing w:val="-4"/>
                <w:cs/>
              </w:rPr>
              <w:t>การไฟฟ้านครหลวง และการไฟฟ้าส่วนภูมิภาค</w:t>
            </w:r>
            <w:r w:rsidRPr="00A92C2A">
              <w:rPr>
                <w:rFonts w:ascii="TH SarabunIT๙" w:hAnsi="TH SarabunIT๙" w:cs="TH SarabunIT๙"/>
                <w:spacing w:val="-10"/>
                <w:cs/>
              </w:rPr>
              <w:t xml:space="preserve"> ควรลดขั้นตอนในการขออนุญาต</w:t>
            </w:r>
            <w:r w:rsidRPr="00A92C2A">
              <w:rPr>
                <w:rFonts w:ascii="TH SarabunIT๙" w:hAnsi="TH SarabunIT๙" w:cs="TH SarabunIT๙"/>
                <w:cs/>
              </w:rPr>
              <w:t>ติดตั้งระบบผลิตไฟฟ้าจากพลังงาแสงอาทิตย์ เพื่อเป็น</w:t>
            </w:r>
            <w:r w:rsidRPr="00A92C2A">
              <w:rPr>
                <w:rFonts w:ascii="TH SarabunIT๙" w:hAnsi="TH SarabunIT๙" w:cs="TH SarabunIT๙"/>
                <w:spacing w:val="-12"/>
                <w:cs/>
              </w:rPr>
              <w:t>การอำนวยความสะดวกต่อประชาชน/ภาคเอกชน ให้สามารถใช้</w:t>
            </w:r>
            <w:r w:rsidRPr="00A92C2A">
              <w:rPr>
                <w:rFonts w:ascii="TH SarabunIT๙" w:hAnsi="TH SarabunIT๙" w:cs="TH SarabunIT๙"/>
                <w:cs/>
              </w:rPr>
              <w:t>พลังงานทดแทน และอาจพิจารณากำหนด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 xml:space="preserve">มาตรการดอกเบี้ยต่ำ หรือมาตรการลดภาษีเพื่อส่งเสริมโครงการ/กิจกรรมที่ลดก๊าซเรือนกระจก หรืออาจร่วมกันจัดตั้งศูนย์บริการแบบเบ็ดเสร็จ 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br/>
            </w:r>
            <w:r w:rsidRPr="00A92C2A">
              <w:rPr>
                <w:rFonts w:ascii="TH SarabunIT๙" w:hAnsi="TH SarabunIT๙" w:cs="TH SarabunIT๙"/>
                <w:spacing w:val="-8"/>
              </w:rPr>
              <w:t>(One Stop Service)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 xml:space="preserve"> เพื่ออำนวยความสะดวก </w:t>
            </w:r>
            <w:r w:rsidRPr="00A92C2A">
              <w:rPr>
                <w:rFonts w:ascii="TH SarabunIT๙" w:hAnsi="TH SarabunIT๙" w:cs="TH SarabunIT๙"/>
                <w:spacing w:val="-16"/>
                <w:cs/>
              </w:rPr>
              <w:t>และความรวดเร็วสำหรับผู้ใช้บริการดังกล่าว</w:t>
            </w:r>
          </w:p>
          <w:p w14:paraId="654185B4" w14:textId="77777777" w:rsidR="00AC1882" w:rsidRPr="00A92C2A" w:rsidRDefault="00AC1882" w:rsidP="00AC188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529" w:type="dxa"/>
          </w:tcPr>
          <w:p w14:paraId="1DB33F0E" w14:textId="77777777" w:rsidR="00AC1882" w:rsidRPr="00A92C2A" w:rsidRDefault="00AC1882" w:rsidP="00AC1882"/>
        </w:tc>
      </w:tr>
      <w:tr w:rsidR="00AC1882" w:rsidRPr="00A92C2A" w14:paraId="5463DC3D" w14:textId="77777777" w:rsidTr="00AC1882">
        <w:trPr>
          <w:trHeight w:val="343"/>
        </w:trPr>
        <w:tc>
          <w:tcPr>
            <w:tcW w:w="4280" w:type="dxa"/>
          </w:tcPr>
          <w:p w14:paraId="4EB8A30E" w14:textId="77777777" w:rsidR="00AC1882" w:rsidRPr="00A92C2A" w:rsidRDefault="00AC1882" w:rsidP="00AC1882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pacing w:val="-8"/>
              </w:rPr>
            </w:pPr>
            <w:r w:rsidRPr="00A92C2A">
              <w:rPr>
                <w:rFonts w:ascii="TH SarabunIT๙" w:eastAsia="Times New Roman" w:hAnsi="TH SarabunIT๙" w:cs="TH SarabunIT๙"/>
                <w:b/>
                <w:bCs/>
                <w:spacing w:val="-12"/>
              </w:rPr>
              <w:t>2.3.2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spacing w:val="-12"/>
                <w:cs/>
              </w:rPr>
              <w:t xml:space="preserve"> การจัดตั้ง และการกำกับดูแลกา</w:t>
            </w:r>
            <w:r w:rsidRPr="00A92C2A">
              <w:rPr>
                <w:rFonts w:ascii="TH SarabunIT๙" w:eastAsia="Times New Roman" w:hAnsi="TH SarabunIT๙" w:cs="TH SarabunIT๙" w:hint="cs"/>
                <w:b/>
                <w:bCs/>
                <w:spacing w:val="-12"/>
                <w:cs/>
              </w:rPr>
              <w:t>ร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spacing w:val="-12"/>
                <w:cs/>
              </w:rPr>
              <w:t>ดำเนินงาน</w:t>
            </w:r>
            <w:r w:rsidRPr="00A92C2A">
              <w:rPr>
                <w:rFonts w:ascii="TH SarabunIT๙" w:eastAsia="Times New Roman" w:hAnsi="TH SarabunIT๙" w:cs="TH SarabunIT๙"/>
                <w:b/>
                <w:bCs/>
                <w:spacing w:val="-8"/>
                <w:cs/>
              </w:rPr>
              <w:t>ของโรงไฟฟ้าขยะและชีวมวล</w:t>
            </w:r>
          </w:p>
          <w:p w14:paraId="1C543159" w14:textId="77777777" w:rsidR="00AC1882" w:rsidRPr="00A92C2A" w:rsidRDefault="00AC1882" w:rsidP="00AC1882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spacing w:val="-8"/>
                <w:cs/>
              </w:rPr>
            </w:pPr>
            <w:r w:rsidRPr="00A92C2A">
              <w:rPr>
                <w:rFonts w:ascii="TH SarabunIT๙" w:eastAsia="Times New Roman" w:hAnsi="TH SarabunIT๙" w:cs="TH SarabunIT๙"/>
                <w:spacing w:val="-8"/>
                <w:cs/>
              </w:rPr>
              <w:t>การจัดตั้ง และการกำกับดูแลการดำเนินงานของโรงไฟฟ้าขยะและชีวมวล ซึ่งอาจส่งผลกระทบ</w:t>
            </w:r>
            <w:r w:rsidRPr="00A92C2A">
              <w:rPr>
                <w:rFonts w:ascii="TH SarabunIT๙" w:eastAsia="Times New Roman" w:hAnsi="TH SarabunIT๙" w:cs="TH SarabunIT๙"/>
                <w:spacing w:val="-8"/>
              </w:rPr>
              <w:t xml:space="preserve"> </w:t>
            </w:r>
            <w:r w:rsidRPr="00A92C2A">
              <w:rPr>
                <w:rFonts w:ascii="TH SarabunIT๙" w:eastAsia="Times New Roman" w:hAnsi="TH SarabunIT๙" w:cs="TH SarabunIT๙"/>
                <w:spacing w:val="-8"/>
              </w:rPr>
              <w:br/>
            </w:r>
            <w:r w:rsidRPr="00A92C2A">
              <w:rPr>
                <w:rFonts w:ascii="TH SarabunIT๙" w:eastAsia="Times New Roman" w:hAnsi="TH SarabunIT๙" w:cs="TH SarabunIT๙"/>
                <w:spacing w:val="-8"/>
                <w:cs/>
              </w:rPr>
              <w:t>ด้านสิ่งแวดล้อมต่อประชาชนอันนำไปสู่การต่อต้านจากมวลชน จึงเป็นอุปสรรคต่อการพัฒนาโรงไฟฟ้าขยะและชีวมวลในภาพรวม</w:t>
            </w:r>
          </w:p>
        </w:tc>
        <w:tc>
          <w:tcPr>
            <w:tcW w:w="5306" w:type="dxa"/>
          </w:tcPr>
          <w:p w14:paraId="64F5D96E" w14:textId="77777777" w:rsidR="00AC1882" w:rsidRPr="00A92C2A" w:rsidRDefault="00AC1882" w:rsidP="00AC1882">
            <w:pPr>
              <w:tabs>
                <w:tab w:val="left" w:pos="284"/>
                <w:tab w:val="left" w:pos="426"/>
                <w:tab w:val="left" w:pos="709"/>
                <w:tab w:val="left" w:pos="1701"/>
                <w:tab w:val="left" w:pos="2410"/>
              </w:tabs>
              <w:ind w:firstLine="453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กระทรวงพลังงาน ซึ่งเป็นหน่วยงานหลัก</w:t>
            </w:r>
            <w:r w:rsidRPr="00A92C2A">
              <w:rPr>
                <w:rFonts w:ascii="TH SarabunIT๙" w:hAnsi="TH SarabunIT๙" w:cs="TH SarabunIT๙"/>
                <w:b/>
                <w:bCs/>
                <w:spacing w:val="-16"/>
                <w:cs/>
              </w:rPr>
              <w:t xml:space="preserve"> ควรบูรณาการ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ร่วมกับ</w:t>
            </w:r>
            <w:r w:rsidRPr="00A92C2A">
              <w:rPr>
                <w:rFonts w:ascii="TH SarabunIT๙" w:hAnsi="TH SarabunIT๙" w:cs="TH SarabunIT๙"/>
                <w:b/>
                <w:bCs/>
                <w:spacing w:val="-4"/>
                <w:cs/>
              </w:rPr>
              <w:t>กระทรว</w:t>
            </w:r>
            <w:r w:rsidRPr="00A92C2A">
              <w:rPr>
                <w:rFonts w:ascii="TH SarabunIT๙" w:hAnsi="TH SarabunIT๙" w:cs="TH SarabunIT๙" w:hint="cs"/>
                <w:b/>
                <w:bCs/>
                <w:spacing w:val="-4"/>
                <w:cs/>
              </w:rPr>
              <w:t>ง</w:t>
            </w:r>
            <w:r w:rsidRPr="00A92C2A">
              <w:rPr>
                <w:rFonts w:ascii="TH SarabunIT๙" w:hAnsi="TH SarabunIT๙" w:cs="TH SarabunIT๙"/>
                <w:b/>
                <w:bCs/>
                <w:spacing w:val="-4"/>
                <w:cs/>
              </w:rPr>
              <w:t>ทรัพยากรธรรมชาติและสิ่งแวดล้อม กระทรวงมหาดไทย และกระทรวงอุตสาหกรรม</w:t>
            </w:r>
            <w:r w:rsidRPr="00A92C2A">
              <w:rPr>
                <w:rFonts w:ascii="TH SarabunIT๙" w:hAnsi="TH SarabunIT๙" w:cs="TH SarabunIT๙"/>
                <w:spacing w:val="-4"/>
                <w:cs/>
              </w:rPr>
              <w:t xml:space="preserve"> ดำเนินการดังนี้</w:t>
            </w:r>
          </w:p>
          <w:p w14:paraId="46A33058" w14:textId="77777777" w:rsidR="00AC1882" w:rsidRPr="00A92C2A" w:rsidRDefault="00AC1882" w:rsidP="00AC1882">
            <w:pPr>
              <w:ind w:firstLine="420"/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cs/>
              </w:rPr>
              <w:t>(1)</w:t>
            </w:r>
            <w:r w:rsidRPr="00A92C2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cs/>
              </w:rPr>
              <w:t>พิจารณาศึกษาความเป็นไปได้ในการปรับปรุงกฎหมายที่เกี่ยวข้องในการกำหนดแนวทาง/การกำกับและการดำเนินงานของการจัดตั้งโรงไฟฟ้าขยะและชีวมวล เพื่อไม่ให้กระทบต่อสิ่งแวดล้อมและประชาชนในพื้นที่ การลดขั้นตอนในการขอจัดตั้งโรงไฟฟ้าขยะและชีวมวล การส่งเสริมการใช้</w:t>
            </w:r>
            <w:r w:rsidRPr="00A92C2A">
              <w:rPr>
                <w:rFonts w:ascii="TH SarabunIT๙" w:hAnsi="TH SarabunIT๙" w:cs="TH SarabunIT๙"/>
                <w:cs/>
              </w:rPr>
              <w:lastRenderedPageBreak/>
              <w:t xml:space="preserve">เทคโนโลยีที่ช่วยลดการปล่อยก๊าซเรือนกระจก การส่งเสริมการใช้พลังงานทดแทนที่สอดคล้องกับการพัฒนาการใช้เทคโนโลยีสนับสนุนการวิจัยและพัฒนาเทคโนโลยีที่เกี่ยวข้อง เพื่อเพิ่มประสิทธิภาพและลดผลกระทบต่อสิ่งแวดล้อม รวมทั้งส่งเสริมกระบวนการมีส่วนร่วมของประชาชนเพื่อสร้างความเข้าใจเกี่ยวกับความปลอดภัยด้านสุขอนามัยและสิ่งแวดล้อมในทุกมิติอย่างมีประสิทธิภาพ </w:t>
            </w:r>
          </w:p>
          <w:p w14:paraId="7D828292" w14:textId="77777777" w:rsidR="00AC1882" w:rsidRDefault="00AC1882" w:rsidP="00AC1882">
            <w:pPr>
              <w:ind w:firstLine="420"/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cs/>
              </w:rPr>
              <w:t xml:space="preserve">(2) หารือร่วมกันเพื่อกำหนดแนวทางในการกำกับ ควบคุม ดูแลการดำเนินงานของโรงไฟฟ้าขยะและชีวมวล </w:t>
            </w:r>
            <w:r w:rsidRPr="00A92C2A">
              <w:rPr>
                <w:rFonts w:ascii="TH SarabunIT๙" w:hAnsi="TH SarabunIT๙" w:cs="TH SarabunIT๙"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>เพื่อไม่ให้ส่งผลกระทบต่อสิ่งแวดล้อมและประชาชนอย่างจริงจังและเป็นรูปธรรม</w:t>
            </w:r>
          </w:p>
          <w:p w14:paraId="12D81CBE" w14:textId="77777777" w:rsidR="00AC1882" w:rsidRPr="00A92C2A" w:rsidRDefault="00AC1882" w:rsidP="00AC1882">
            <w:pPr>
              <w:ind w:firstLine="420"/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529" w:type="dxa"/>
          </w:tcPr>
          <w:p w14:paraId="07D368B0" w14:textId="77777777" w:rsidR="00AC1882" w:rsidRPr="00A92C2A" w:rsidRDefault="00AC1882" w:rsidP="00AC1882"/>
        </w:tc>
      </w:tr>
      <w:tr w:rsidR="00AC1882" w:rsidRPr="00A92C2A" w14:paraId="5455A1E6" w14:textId="77777777" w:rsidTr="00AC1882">
        <w:trPr>
          <w:trHeight w:val="343"/>
        </w:trPr>
        <w:tc>
          <w:tcPr>
            <w:tcW w:w="15115" w:type="dxa"/>
            <w:gridSpan w:val="3"/>
            <w:shd w:val="clear" w:color="auto" w:fill="FFF2CC" w:themeFill="accent4" w:themeFillTint="33"/>
          </w:tcPr>
          <w:p w14:paraId="1604E1C3" w14:textId="77777777" w:rsidR="00AC1882" w:rsidRPr="00A92C2A" w:rsidRDefault="00AC1882" w:rsidP="00AC1882">
            <w:r w:rsidRPr="00A92C2A">
              <w:rPr>
                <w:rFonts w:ascii="TH SarabunIT๙" w:hAnsi="TH SarabunIT๙" w:cs="TH SarabunIT๙"/>
                <w:b/>
                <w:bCs/>
              </w:rPr>
              <w:t xml:space="preserve">2.4 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การขับเคลื่อนการเพิ่มพื้นที่สีเขียวเพื่อดูดซับก๊าซเรือนกระจก</w:t>
            </w:r>
          </w:p>
        </w:tc>
      </w:tr>
      <w:tr w:rsidR="00AC1882" w:rsidRPr="00A92C2A" w14:paraId="726F7202" w14:textId="77777777" w:rsidTr="00AC1882">
        <w:trPr>
          <w:trHeight w:val="343"/>
        </w:trPr>
        <w:tc>
          <w:tcPr>
            <w:tcW w:w="4280" w:type="dxa"/>
          </w:tcPr>
          <w:p w14:paraId="7430C6E6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A92C2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การเพิ่มพื้นที่สีเขียว</w:t>
            </w:r>
          </w:p>
          <w:p w14:paraId="0E4B574D" w14:textId="77777777" w:rsidR="00AC1882" w:rsidRPr="00A92C2A" w:rsidRDefault="00AC1882" w:rsidP="00AC1882">
            <w:pPr>
              <w:tabs>
                <w:tab w:val="left" w:pos="326"/>
              </w:tabs>
              <w:jc w:val="thaiDistribute"/>
              <w:rPr>
                <w:rFonts w:ascii="TH SarabunIT๙" w:eastAsia="Times New Roman" w:hAnsi="TH SarabunIT๙" w:cs="TH SarabunIT๙"/>
                <w:spacing w:val="-8"/>
                <w:cs/>
              </w:rPr>
            </w:pPr>
            <w:r w:rsidRPr="00A92C2A">
              <w:rPr>
                <w:rFonts w:ascii="TH SarabunIT๙" w:hAnsi="TH SarabunIT๙" w:cs="TH SarabunIT๙"/>
                <w:cs/>
              </w:rPr>
              <w:t>ที่ดินจัดสรรหมู่บ้าน/ที่ดินจัดสรรในเขตเทศบาลหรือเขตชุมชนเมือง ส่วนใหญ่ไม่มีการดำเนินโครงการพื้นที่สีเขียวขนาดใหญ่ไว้ในพื้นที่ดังกล่าว</w:t>
            </w:r>
          </w:p>
        </w:tc>
        <w:tc>
          <w:tcPr>
            <w:tcW w:w="5306" w:type="dxa"/>
          </w:tcPr>
          <w:p w14:paraId="7B60CE41" w14:textId="77777777" w:rsidR="00AC1882" w:rsidRDefault="00AC1882" w:rsidP="00AC1882">
            <w:pPr>
              <w:jc w:val="thaiDistribute"/>
              <w:rPr>
                <w:rFonts w:ascii="TH SarabunIT๙" w:hAnsi="TH SarabunIT๙" w:cs="TH SarabunIT๙"/>
              </w:rPr>
            </w:pP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 xml:space="preserve">กระทรวงมหาดไทย </w:t>
            </w:r>
            <w:r w:rsidRPr="00A92C2A">
              <w:rPr>
                <w:rFonts w:ascii="TH SarabunIT๙" w:hAnsi="TH SarabunIT๙" w:cs="TH SarabunIT๙"/>
                <w:cs/>
              </w:rPr>
              <w:t xml:space="preserve">ควรศึกษาความเป็นไปได้ในการปรับปรุง พระราชบัญญัติการจัดสรรที่ดิน พ.ศ. </w:t>
            </w:r>
            <w:r w:rsidRPr="00A92C2A">
              <w:rPr>
                <w:rFonts w:ascii="TH SarabunIT๙" w:hAnsi="TH SarabunIT๙" w:cs="TH SarabunIT๙"/>
              </w:rPr>
              <w:t xml:space="preserve">2543 </w:t>
            </w:r>
            <w:r w:rsidRPr="00A92C2A">
              <w:rPr>
                <w:rFonts w:ascii="TH SarabunIT๙" w:hAnsi="TH SarabunIT๙" w:cs="TH SarabunIT๙"/>
                <w:cs/>
              </w:rPr>
              <w:t>โดยกำหนด</w:t>
            </w:r>
            <w:r w:rsidRPr="00A92C2A">
              <w:rPr>
                <w:rFonts w:ascii="TH SarabunIT๙" w:hAnsi="TH SarabunIT๙" w:cs="TH SarabunIT๙"/>
              </w:rPr>
              <w:br/>
            </w:r>
            <w:r w:rsidRPr="00A92C2A">
              <w:rPr>
                <w:rFonts w:ascii="TH SarabunIT๙" w:hAnsi="TH SarabunIT๙" w:cs="TH SarabunIT๙"/>
                <w:cs/>
              </w:rPr>
              <w:t>ให้ผู้จัดสรรที่ดินต้องจัดให้มีพื้นที่สีเขียวหรือสวนหย่อมไม่น้อยกว่าร้อยละ ๑๐ ในพื้นที่ที่จัด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>จำหน่าย และให้หน่วยงานท้องถิ่นนำไปกำหนดเป็นข้อบัญญัติ/เทศบัญญัติ</w:t>
            </w:r>
            <w:r w:rsidRPr="00A92C2A">
              <w:rPr>
                <w:rFonts w:ascii="TH SarabunIT๙" w:hAnsi="TH SarabunIT๙" w:cs="TH SarabunIT๙"/>
                <w:cs/>
              </w:rPr>
              <w:t>เพื่อบังคับใช้ต่อไป</w:t>
            </w:r>
          </w:p>
          <w:p w14:paraId="4BD5970A" w14:textId="77777777" w:rsidR="00AC1882" w:rsidRPr="00A92C2A" w:rsidRDefault="00AC1882" w:rsidP="00AC188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529" w:type="dxa"/>
          </w:tcPr>
          <w:p w14:paraId="5C10252F" w14:textId="77777777" w:rsidR="00AC1882" w:rsidRPr="00A92C2A" w:rsidRDefault="00AC1882" w:rsidP="00AC1882"/>
        </w:tc>
      </w:tr>
      <w:tr w:rsidR="00AC1882" w:rsidRPr="00A92C2A" w14:paraId="1667E0AD" w14:textId="77777777" w:rsidTr="00AC1882">
        <w:trPr>
          <w:trHeight w:val="343"/>
        </w:trPr>
        <w:tc>
          <w:tcPr>
            <w:tcW w:w="15115" w:type="dxa"/>
            <w:gridSpan w:val="3"/>
            <w:shd w:val="clear" w:color="auto" w:fill="FFF2CC" w:themeFill="accent4" w:themeFillTint="33"/>
          </w:tcPr>
          <w:p w14:paraId="3875B32F" w14:textId="77777777" w:rsidR="00AC1882" w:rsidRPr="00A92C2A" w:rsidRDefault="00AC1882" w:rsidP="00AC1882">
            <w:r w:rsidRPr="00A92C2A">
              <w:rPr>
                <w:rFonts w:ascii="TH SarabunIT๙" w:hAnsi="TH SarabunIT๙" w:cs="TH SarabunIT๙"/>
                <w:b/>
                <w:bCs/>
              </w:rPr>
              <w:t xml:space="preserve">2.5 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>การสร้างความตระหนักรู้ให้กับทุกภาคส่วน</w:t>
            </w:r>
          </w:p>
        </w:tc>
      </w:tr>
      <w:tr w:rsidR="00AC1882" w14:paraId="43F200BF" w14:textId="77777777" w:rsidTr="00AC1882">
        <w:trPr>
          <w:trHeight w:val="343"/>
        </w:trPr>
        <w:tc>
          <w:tcPr>
            <w:tcW w:w="4280" w:type="dxa"/>
          </w:tcPr>
          <w:p w14:paraId="2A231515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A92C2A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การสร้างความตระหนักรู้เกี่ยวกับปัญหาและ</w:t>
            </w:r>
            <w:r w:rsidRPr="00A92C2A">
              <w:rPr>
                <w:rFonts w:ascii="TH SarabunIT๙" w:hAnsi="TH SarabunIT๙" w:cs="TH SarabunIT๙"/>
                <w:b/>
                <w:bCs/>
                <w:spacing w:val="-8"/>
                <w:u w:val="single"/>
                <w:cs/>
              </w:rPr>
              <w:t>ผลกระทบของการเปลี่ยนแปลงสภาพภูมิอากาศ</w:t>
            </w:r>
          </w:p>
          <w:p w14:paraId="1EEC7E01" w14:textId="77777777" w:rsidR="00AC1882" w:rsidRPr="00A92C2A" w:rsidRDefault="00AC1882" w:rsidP="00AC1882">
            <w:pPr>
              <w:tabs>
                <w:tab w:val="left" w:pos="284"/>
                <w:tab w:val="left" w:pos="709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A92C2A">
              <w:rPr>
                <w:rFonts w:ascii="TH SarabunIT๙" w:hAnsi="TH SarabunIT๙" w:cs="TH SarabunIT๙"/>
                <w:spacing w:val="-10"/>
                <w:cs/>
              </w:rPr>
              <w:t>ภาคส่วนต่าง ๆ โดยเฉพาะประชาชนคิดว่า</w:t>
            </w:r>
            <w:r w:rsidRPr="00A92C2A">
              <w:rPr>
                <w:rFonts w:ascii="TH SarabunIT๙" w:hAnsi="TH SarabunIT๙" w:cs="TH SarabunIT๙"/>
                <w:cs/>
              </w:rPr>
              <w:t>สภาวะ</w:t>
            </w:r>
            <w:r w:rsidRPr="00A92C2A">
              <w:rPr>
                <w:rFonts w:ascii="TH SarabunIT๙" w:hAnsi="TH SarabunIT๙" w:cs="TH SarabunIT๙"/>
                <w:spacing w:val="-12"/>
                <w:cs/>
              </w:rPr>
              <w:t xml:space="preserve">โลกร้อนเป็นเรื่องไกลตัว </w:t>
            </w:r>
            <w:r w:rsidRPr="00A92C2A">
              <w:rPr>
                <w:rFonts w:ascii="TH SarabunIT๙" w:hAnsi="TH SarabunIT๙" w:cs="TH SarabunIT๙"/>
                <w:spacing w:val="-4"/>
                <w:cs/>
              </w:rPr>
              <w:t>และยังขาดความรู้ความเข้าใจที่ถูกต้อง</w:t>
            </w:r>
            <w:r w:rsidRPr="00A92C2A">
              <w:rPr>
                <w:rFonts w:ascii="TH SarabunIT๙" w:hAnsi="TH SarabunIT๙" w:cs="TH SarabunIT๙"/>
                <w:spacing w:val="-6"/>
                <w:cs/>
              </w:rPr>
              <w:t>เกี่ยวกับปัญหาและผลกระทบของการ</w:t>
            </w:r>
            <w:r w:rsidRPr="00A92C2A">
              <w:rPr>
                <w:rFonts w:ascii="TH SarabunIT๙" w:hAnsi="TH SarabunIT๙" w:cs="TH SarabunIT๙"/>
                <w:cs/>
              </w:rPr>
              <w:lastRenderedPageBreak/>
              <w:t>เปลี่ยนแปลงสภาพภูมิอากาศ วิธีการ</w:t>
            </w:r>
            <w:r w:rsidRPr="00A92C2A">
              <w:rPr>
                <w:rFonts w:ascii="TH SarabunIT๙" w:hAnsi="TH SarabunIT๙" w:cs="TH SarabunIT๙"/>
                <w:spacing w:val="-6"/>
                <w:cs/>
              </w:rPr>
              <w:t>ป้องกัน/แก้ไข ตลอดจนความตระหนักรู้</w:t>
            </w:r>
            <w:r w:rsidRPr="00A92C2A">
              <w:rPr>
                <w:rFonts w:ascii="TH SarabunIT๙" w:hAnsi="TH SarabunIT๙" w:cs="TH SarabunIT๙"/>
                <w:spacing w:val="-10"/>
                <w:cs/>
              </w:rPr>
              <w:t>ในหน้าที่</w:t>
            </w:r>
            <w:r w:rsidRPr="00A92C2A">
              <w:rPr>
                <w:rFonts w:ascii="TH SarabunIT๙" w:hAnsi="TH SarabunIT๙" w:cs="TH SarabunIT๙" w:hint="cs"/>
                <w:spacing w:val="-10"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spacing w:val="-10"/>
                <w:cs/>
              </w:rPr>
              <w:br/>
              <w:t>ความรับผิดชอบ</w:t>
            </w:r>
            <w:r w:rsidRPr="00A92C2A">
              <w:rPr>
                <w:rFonts w:ascii="TH SarabunIT๙" w:hAnsi="TH SarabunIT๙" w:cs="TH SarabunIT๙"/>
                <w:cs/>
              </w:rPr>
              <w:t>ในการป้องกันแก้ไขปัญหาดังกล่าว</w:t>
            </w:r>
          </w:p>
        </w:tc>
        <w:tc>
          <w:tcPr>
            <w:tcW w:w="5306" w:type="dxa"/>
          </w:tcPr>
          <w:p w14:paraId="71AAA8C1" w14:textId="77777777" w:rsidR="00AC1882" w:rsidRPr="00A92C2A" w:rsidRDefault="00AC1882" w:rsidP="00AC1882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  <w:r w:rsidRPr="00A92C2A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 xml:space="preserve">องค์การบริหารจัดการก๊าซเรือนกระจก (องค์การมหาชน) </w:t>
            </w:r>
            <w:r w:rsidRPr="00A92C2A">
              <w:rPr>
                <w:rFonts w:ascii="TH SarabunIT๙" w:hAnsi="TH SarabunIT๙" w:cs="TH SarabunIT๙"/>
                <w:b/>
                <w:bCs/>
                <w:spacing w:val="-12"/>
                <w:cs/>
              </w:rPr>
              <w:t>กระทรว</w:t>
            </w:r>
            <w:r w:rsidRPr="00A92C2A">
              <w:rPr>
                <w:rFonts w:ascii="TH SarabunIT๙" w:hAnsi="TH SarabunIT๙" w:cs="TH SarabunIT๙" w:hint="cs"/>
                <w:b/>
                <w:bCs/>
                <w:spacing w:val="-12"/>
                <w:cs/>
              </w:rPr>
              <w:t>ง</w:t>
            </w:r>
            <w:r w:rsidRPr="00A92C2A">
              <w:rPr>
                <w:rFonts w:ascii="TH SarabunIT๙" w:hAnsi="TH SarabunIT๙" w:cs="TH SarabunIT๙"/>
                <w:b/>
                <w:bCs/>
                <w:spacing w:val="-12"/>
                <w:cs/>
              </w:rPr>
              <w:t>ทรัพยากรธรรมชาติและสิ่งแวดล้อม</w:t>
            </w:r>
            <w:r w:rsidRPr="00A92C2A">
              <w:rPr>
                <w:rFonts w:ascii="TH SarabunIT๙" w:hAnsi="TH SarabunIT๙" w:cs="TH SarabunIT๙"/>
                <w:b/>
                <w:bCs/>
                <w:spacing w:val="-12"/>
              </w:rPr>
              <w:t xml:space="preserve"> </w:t>
            </w:r>
            <w:r w:rsidRPr="00A92C2A">
              <w:rPr>
                <w:rFonts w:ascii="TH SarabunIT๙" w:hAnsi="TH SarabunIT๙" w:cs="TH SarabunIT๙"/>
                <w:b/>
                <w:bCs/>
                <w:spacing w:val="-12"/>
                <w:cs/>
              </w:rPr>
              <w:t>กระทรวงมหาดไทย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กระทรวงการอุดมศึกษา วิทยาศาสตร์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 xml:space="preserve"> วิจัยและนวัตกรรม กระทรวงเกษตรและสหกรณ์ กระทรวงคมนาคม </w:t>
            </w:r>
            <w:r w:rsidRPr="00A92C2A">
              <w:rPr>
                <w:rFonts w:ascii="TH SarabunIT๙" w:hAnsi="TH SarabunIT๙" w:cs="TH SarabunIT๙"/>
                <w:b/>
                <w:bCs/>
                <w:spacing w:val="-14"/>
                <w:cs/>
              </w:rPr>
              <w:t>กระทรวงพลังงาน กระทรวงศึกษาธิการ</w:t>
            </w:r>
            <w:r w:rsidRPr="00A92C2A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b/>
                <w:bCs/>
                <w:spacing w:val="-22"/>
                <w:cs/>
              </w:rPr>
              <w:t>และกระทรวงอุตสาหกรรม</w:t>
            </w:r>
            <w:r w:rsidRPr="00A92C2A">
              <w:rPr>
                <w:rFonts w:ascii="TH SarabunIT๙" w:hAnsi="TH SarabunIT๙" w:cs="TH SarabunIT๙"/>
                <w:spacing w:val="-22"/>
                <w:cs/>
              </w:rPr>
              <w:t xml:space="preserve"> </w:t>
            </w:r>
            <w:r w:rsidRPr="00A92C2A">
              <w:rPr>
                <w:rFonts w:ascii="TH SarabunIT๙" w:hAnsi="TH SarabunIT๙" w:cs="TH SarabunIT๙"/>
                <w:spacing w:val="-22"/>
              </w:rPr>
              <w:br/>
            </w:r>
            <w:r w:rsidRPr="00A92C2A">
              <w:rPr>
                <w:rFonts w:ascii="TH SarabunIT๙" w:hAnsi="TH SarabunIT๙" w:cs="TH SarabunIT๙"/>
                <w:spacing w:val="-22"/>
                <w:cs/>
              </w:rPr>
              <w:lastRenderedPageBreak/>
              <w:t>ควรประชาสัมพันธ์</w:t>
            </w:r>
            <w:r w:rsidRPr="00A92C2A">
              <w:rPr>
                <w:rFonts w:ascii="TH SarabunIT๙" w:hAnsi="TH SarabunIT๙" w:cs="TH SarabunIT๙"/>
                <w:cs/>
              </w:rPr>
              <w:t>สร้างความตระหนักรู้เกี่ยวกับปัญหาและผลกระทบของการเปลี่ยนแปลงสภาพภูมิอากาศ และแนวทางในการบรรเทาและแก้ไขปัญหาดังกล่าว ตามภารกิจและหน้าที่</w:t>
            </w:r>
            <w:r w:rsidRPr="00A92C2A">
              <w:rPr>
                <w:rFonts w:ascii="TH SarabunIT๙" w:hAnsi="TH SarabunIT๙" w:cs="TH SarabunIT๙"/>
                <w:spacing w:val="-8"/>
                <w:cs/>
              </w:rPr>
              <w:t>ที่สอดคล้องกับแผนปฏิบัติการรายสาขา</w:t>
            </w:r>
            <w:r w:rsidRPr="00A92C2A">
              <w:rPr>
                <w:rFonts w:ascii="TH SarabunIT๙" w:hAnsi="TH SarabunIT๙" w:cs="TH SarabunIT๙"/>
                <w:cs/>
              </w:rPr>
              <w:t xml:space="preserve"> โดยการจัดทำ</w:t>
            </w:r>
            <w:r w:rsidRPr="00A92C2A">
              <w:rPr>
                <w:rFonts w:ascii="TH SarabunIT๙" w:hAnsi="TH SarabunIT๙" w:cs="TH SarabunIT๙"/>
                <w:spacing w:val="-6"/>
                <w:cs/>
              </w:rPr>
              <w:t>สื่อประชาสัมพันธ์ ที่เข้าใจง่าย เพื่อสร้าง</w:t>
            </w:r>
            <w:r w:rsidRPr="00A92C2A">
              <w:rPr>
                <w:rFonts w:ascii="TH SarabunIT๙" w:hAnsi="TH SarabunIT๙" w:cs="TH SarabunIT๙"/>
                <w:cs/>
              </w:rPr>
              <w:t xml:space="preserve">ความตระหนักรู้ </w:t>
            </w:r>
            <w:r w:rsidRPr="00A92C2A">
              <w:rPr>
                <w:rFonts w:ascii="TH SarabunIT๙" w:hAnsi="TH SarabunIT๙" w:cs="TH SarabunIT๙"/>
                <w:spacing w:val="-12"/>
                <w:cs/>
              </w:rPr>
              <w:t>ความรู้ความเข้าใจ และแนวทางปฏิบัติกับทุกกลุ่มเป้าหมาย</w:t>
            </w:r>
            <w:r w:rsidRPr="00A92C2A">
              <w:rPr>
                <w:rFonts w:ascii="TH SarabunIT๙" w:hAnsi="TH SarabunIT๙" w:cs="TH SarabunIT๙"/>
                <w:cs/>
              </w:rPr>
              <w:t>อย่างต่อเนื่อง และเป็นไปในทิศทางเดียวกันทั่วประเทศ</w:t>
            </w:r>
          </w:p>
        </w:tc>
        <w:tc>
          <w:tcPr>
            <w:tcW w:w="5529" w:type="dxa"/>
          </w:tcPr>
          <w:p w14:paraId="3B18DD63" w14:textId="77777777" w:rsidR="00AC1882" w:rsidRDefault="00AC1882" w:rsidP="00AC1882"/>
        </w:tc>
      </w:tr>
    </w:tbl>
    <w:p w14:paraId="36137ACD" w14:textId="77777777" w:rsidR="00AC1882" w:rsidRPr="00881AD5" w:rsidRDefault="00AC1882" w:rsidP="00AC1882">
      <w:pPr>
        <w:shd w:val="clear" w:color="auto" w:fill="FFFFFF" w:themeFill="background1"/>
        <w:tabs>
          <w:tab w:val="left" w:pos="1701"/>
          <w:tab w:val="left" w:pos="2127"/>
          <w:tab w:val="left" w:pos="2552"/>
          <w:tab w:val="left" w:pos="3119"/>
          <w:tab w:val="left" w:pos="3261"/>
          <w:tab w:val="left" w:pos="3828"/>
        </w:tabs>
        <w:spacing w:before="240"/>
        <w:ind w:right="-720"/>
        <w:jc w:val="thaiDistribute"/>
        <w:rPr>
          <w:rFonts w:ascii="TH SarabunIT๙" w:hAnsi="TH SarabunIT๙" w:cs="TH SarabunIT๙"/>
          <w:spacing w:val="-12"/>
        </w:rPr>
      </w:pPr>
    </w:p>
    <w:tbl>
      <w:tblPr>
        <w:tblStyle w:val="a3"/>
        <w:tblpPr w:leftFromText="180" w:rightFromText="180" w:vertAnchor="text" w:horzAnchor="page" w:tblpX="11077" w:tblpY="1318"/>
        <w:tblW w:w="4950" w:type="dxa"/>
        <w:tblLook w:val="04A0" w:firstRow="1" w:lastRow="0" w:firstColumn="1" w:lastColumn="0" w:noHBand="0" w:noVBand="1"/>
      </w:tblPr>
      <w:tblGrid>
        <w:gridCol w:w="4950"/>
      </w:tblGrid>
      <w:tr w:rsidR="00AC1882" w14:paraId="03547DFF" w14:textId="77777777" w:rsidTr="00501DB9">
        <w:trPr>
          <w:trHeight w:val="792"/>
        </w:trPr>
        <w:tc>
          <w:tcPr>
            <w:tcW w:w="4950" w:type="dxa"/>
            <w:shd w:val="clear" w:color="auto" w:fill="auto"/>
          </w:tcPr>
          <w:p w14:paraId="245AD507" w14:textId="625BEBA5" w:rsidR="00AC1882" w:rsidRPr="00CA2C6E" w:rsidRDefault="00AC1882" w:rsidP="00501DB9">
            <w:pPr>
              <w:tabs>
                <w:tab w:val="left" w:pos="1701"/>
                <w:tab w:val="left" w:pos="2410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8"/>
                <w:szCs w:val="28"/>
              </w:rPr>
              <w:t xml:space="preserve">                       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8"/>
                <w:szCs w:val="28"/>
                <w:cs/>
              </w:rPr>
              <w:t xml:space="preserve">   </w:t>
            </w:r>
            <w:r w:rsidRPr="00AC188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36"/>
                <w:szCs w:val="36"/>
                <w:cs/>
              </w:rPr>
              <w:t xml:space="preserve">ผู้รับรองข้อมูล </w:t>
            </w:r>
          </w:p>
          <w:p w14:paraId="4BAB3D1E" w14:textId="77777777" w:rsidR="00AC1882" w:rsidRPr="00CA2C6E" w:rsidRDefault="00AC1882" w:rsidP="00501DB9">
            <w:pPr>
              <w:tabs>
                <w:tab w:val="left" w:pos="1701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8"/>
                <w:szCs w:val="28"/>
                <w:u w:val="dotted"/>
                <w:cs/>
                <w:lang w:val="en-BZ"/>
              </w:rPr>
            </w:pPr>
            <w:r w:rsidRPr="00AC188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8"/>
                <w:szCs w:val="28"/>
                <w:u w:val="dotted"/>
                <w:cs/>
              </w:rPr>
              <w:t>(หัวหน้าหน่วยงาน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8"/>
                <w:szCs w:val="28"/>
                <w:u w:val="dotted"/>
              </w:rPr>
              <w:t xml:space="preserve"> /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8"/>
                <w:szCs w:val="28"/>
                <w:u w:val="dotted"/>
                <w:cs/>
              </w:rPr>
              <w:t xml:space="preserve">หัวหน้าสำนักงานจังหวัด) </w:t>
            </w:r>
          </w:p>
        </w:tc>
      </w:tr>
      <w:tr w:rsidR="00AC1882" w14:paraId="47CCC817" w14:textId="77777777" w:rsidTr="00501DB9">
        <w:trPr>
          <w:trHeight w:val="1355"/>
        </w:trPr>
        <w:tc>
          <w:tcPr>
            <w:tcW w:w="4950" w:type="dxa"/>
            <w:shd w:val="clear" w:color="auto" w:fill="auto"/>
          </w:tcPr>
          <w:p w14:paraId="5B7247CC" w14:textId="77777777" w:rsidR="00AC1882" w:rsidRDefault="00AC1882" w:rsidP="00501DB9">
            <w:pPr>
              <w:tabs>
                <w:tab w:val="left" w:pos="1701"/>
                <w:tab w:val="left" w:pos="2410"/>
              </w:tabs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        </w:t>
            </w:r>
          </w:p>
          <w:p w14:paraId="4A3944BD" w14:textId="77777777" w:rsidR="00AC1882" w:rsidRDefault="00AC1882" w:rsidP="00501DB9">
            <w:pPr>
              <w:tabs>
                <w:tab w:val="left" w:pos="1701"/>
                <w:tab w:val="left" w:pos="2410"/>
              </w:tabs>
              <w:spacing w:line="48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      </w:t>
            </w:r>
            <w:r w:rsidRPr="0066125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>(ลงชื่อ)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 ...................................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  <w:t>..................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>..........................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  <w:t>..................</w:t>
            </w:r>
          </w:p>
          <w:p w14:paraId="120ED929" w14:textId="77777777" w:rsidR="00AC1882" w:rsidRPr="00B26A3F" w:rsidRDefault="00AC1882" w:rsidP="00501DB9">
            <w:pPr>
              <w:tabs>
                <w:tab w:val="left" w:pos="1701"/>
                <w:tab w:val="left" w:pos="2410"/>
              </w:tabs>
              <w:spacing w:line="48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AEAAAA" w:themeColor="background2" w:themeShade="BF"/>
                <w:spacing w:val="-4"/>
                <w:sz w:val="24"/>
                <w:szCs w:val="24"/>
              </w:rPr>
              <w:t xml:space="preserve">     </w:t>
            </w:r>
            <w:r w:rsidRPr="00B26A3F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ชื่อ </w:t>
            </w:r>
            <w:r w:rsidRPr="00B26A3F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>–</w:t>
            </w:r>
            <w:r w:rsidRPr="00B26A3F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 สกุล) </w:t>
            </w:r>
            <w:r w:rsidRPr="00B26A3F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  <w:t>………………………………………………………………………………...</w:t>
            </w:r>
          </w:p>
          <w:p w14:paraId="5EADACD8" w14:textId="77777777" w:rsidR="00AC1882" w:rsidRPr="00661252" w:rsidRDefault="00AC1882" w:rsidP="00501DB9">
            <w:pPr>
              <w:tabs>
                <w:tab w:val="left" w:pos="1701"/>
                <w:tab w:val="left" w:pos="2410"/>
              </w:tabs>
              <w:spacing w:line="480" w:lineRule="auto"/>
              <w:rPr>
                <w:rFonts w:ascii="TH SarabunIT๙" w:hAnsi="TH SarabunIT๙" w:cs="TH SarabunIT๙"/>
                <w:b/>
                <w:bCs/>
                <w:color w:val="AEAAAA" w:themeColor="background2" w:themeShade="BF"/>
                <w:spacing w:val="-4"/>
                <w:sz w:val="24"/>
                <w:szCs w:val="24"/>
                <w:cs/>
              </w:rPr>
            </w:pPr>
            <w:r w:rsidRPr="00B26A3F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  <w:t xml:space="preserve">    </w:t>
            </w:r>
            <w:r w:rsidRPr="00B26A3F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  ตำแหน่ง</w:t>
            </w:r>
            <w:r w:rsidRPr="00B26A3F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  <w:t xml:space="preserve">  </w:t>
            </w:r>
            <w:r w:rsidRPr="00B26A3F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 </w:t>
            </w:r>
            <w:r w:rsidRPr="00B26A3F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4"/>
                <w:szCs w:val="24"/>
              </w:rPr>
              <w:t>…………………………………………………………………………………</w:t>
            </w:r>
            <w:r w:rsidRPr="00B26A3F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4"/>
                <w:szCs w:val="24"/>
                <w:cs/>
              </w:rPr>
              <w:t xml:space="preserve"> </w:t>
            </w:r>
          </w:p>
        </w:tc>
      </w:tr>
    </w:tbl>
    <w:p w14:paraId="61BC7849" w14:textId="3E348EE9" w:rsidR="007156EA" w:rsidRPr="00501DB9" w:rsidRDefault="00AC1882" w:rsidP="00501DB9">
      <w:pPr>
        <w:ind w:hanging="540"/>
        <w:rPr>
          <w:rFonts w:ascii="TH SarabunPSK" w:hAnsi="TH SarabunPSK" w:cs="TH SarabunPSK"/>
          <w:b/>
          <w:bCs/>
          <w:cs/>
          <w:lang w:val="en-BZ"/>
        </w:rPr>
      </w:pPr>
      <w:r w:rsidRPr="00501DB9">
        <w:rPr>
          <w:rFonts w:ascii="TH SarabunPSK" w:hAnsi="TH SarabunPSK" w:cs="TH SarabunPSK"/>
          <w:b/>
          <w:bCs/>
          <w:cs/>
        </w:rPr>
        <w:t xml:space="preserve">หมายเหตุ </w:t>
      </w:r>
      <w:r w:rsidRPr="00501DB9">
        <w:rPr>
          <w:rFonts w:ascii="TH SarabunPSK" w:hAnsi="TH SarabunPSK" w:cs="TH SarabunPSK"/>
          <w:b/>
          <w:bCs/>
        </w:rPr>
        <w:t xml:space="preserve">: </w:t>
      </w:r>
      <w:r w:rsidR="00501DB9" w:rsidRPr="00501DB9">
        <w:rPr>
          <w:rFonts w:ascii="TH SarabunPSK" w:hAnsi="TH SarabunPSK" w:cs="TH SarabunPSK"/>
          <w:cs/>
          <w:lang w:val="en-BZ"/>
        </w:rPr>
        <w:t xml:space="preserve">ขอให้หน่วยงานส่งแบบรายงานผ่านไปรษณีย์อิเล็กทรอนิกส์ </w:t>
      </w:r>
      <w:hyperlink r:id="rId6" w:history="1">
        <w:r w:rsidR="00501DB9" w:rsidRPr="00501DB9">
          <w:rPr>
            <w:rStyle w:val="a8"/>
            <w:rFonts w:ascii="TH SarabunPSK" w:hAnsi="TH SarabunPSK" w:cs="TH SarabunPSK"/>
          </w:rPr>
          <w:t>moi50459.67</w:t>
        </w:r>
        <w:r w:rsidR="00501DB9" w:rsidRPr="00501DB9">
          <w:rPr>
            <w:rStyle w:val="a8"/>
            <w:rFonts w:ascii="TH SarabunPSK" w:hAnsi="TH SarabunPSK" w:cs="TH SarabunPSK"/>
            <w:lang w:val="en-BZ"/>
          </w:rPr>
          <w:t>@</w:t>
        </w:r>
        <w:r w:rsidR="00501DB9" w:rsidRPr="00501DB9">
          <w:rPr>
            <w:rStyle w:val="a8"/>
            <w:rFonts w:ascii="TH SarabunPSK" w:hAnsi="TH SarabunPSK" w:cs="TH SarabunPSK"/>
          </w:rPr>
          <w:t>gmail.com</w:t>
        </w:r>
      </w:hyperlink>
      <w:r w:rsidR="00501DB9" w:rsidRPr="00501DB9">
        <w:rPr>
          <w:rFonts w:ascii="TH SarabunPSK" w:hAnsi="TH SarabunPSK" w:cs="TH SarabunPSK"/>
        </w:rPr>
        <w:t xml:space="preserve"> </w:t>
      </w:r>
      <w:r w:rsidR="00501DB9" w:rsidRPr="00501DB9">
        <w:rPr>
          <w:rFonts w:ascii="TH SarabunPSK" w:hAnsi="TH SarabunPSK" w:cs="TH SarabunPSK"/>
          <w:cs/>
          <w:lang w:val="en-BZ"/>
        </w:rPr>
        <w:t>ในรูปแบบไฟล์</w:t>
      </w:r>
      <w:r w:rsidR="00501DB9" w:rsidRPr="00501DB9">
        <w:rPr>
          <w:rFonts w:ascii="TH SarabunPSK" w:hAnsi="TH SarabunPSK" w:cs="TH SarabunPSK" w:hint="cs"/>
          <w:cs/>
          <w:lang w:val="en-BZ"/>
        </w:rPr>
        <w:t>เอกสาร และไฟล์ข้อมูล (</w:t>
      </w:r>
      <w:r w:rsidR="00501DB9" w:rsidRPr="00501DB9">
        <w:rPr>
          <w:rFonts w:ascii="TH SarabunPSK" w:hAnsi="TH SarabunPSK" w:cs="TH SarabunPSK"/>
          <w:lang w:val="en-BZ"/>
        </w:rPr>
        <w:t>.</w:t>
      </w:r>
      <w:r w:rsidR="00501DB9" w:rsidRPr="00501DB9">
        <w:rPr>
          <w:rFonts w:ascii="TH SarabunPSK" w:hAnsi="TH SarabunPSK" w:cs="TH SarabunPSK"/>
        </w:rPr>
        <w:t>pdf /</w:t>
      </w:r>
      <w:r w:rsidR="00501DB9" w:rsidRPr="00501DB9">
        <w:rPr>
          <w:rFonts w:ascii="TH SarabunPSK" w:hAnsi="TH SarabunPSK" w:cs="TH SarabunPSK"/>
          <w:lang w:val="en-BZ"/>
        </w:rPr>
        <w:t xml:space="preserve"> word</w:t>
      </w:r>
      <w:r w:rsidR="00501DB9" w:rsidRPr="00501DB9">
        <w:rPr>
          <w:rFonts w:ascii="TH SarabunPSK" w:hAnsi="TH SarabunPSK" w:cs="TH SarabunPSK" w:hint="cs"/>
          <w:cs/>
          <w:lang w:val="en-BZ"/>
        </w:rPr>
        <w:t>)</w:t>
      </w:r>
    </w:p>
    <w:p w14:paraId="1B75B9DD" w14:textId="77777777" w:rsidR="00501DB9" w:rsidRPr="00501DB9" w:rsidRDefault="00501DB9" w:rsidP="00501DB9">
      <w:pPr>
        <w:ind w:hanging="540"/>
        <w:rPr>
          <w:rFonts w:ascii="TH SarabunIT๙" w:hAnsi="TH SarabunIT๙" w:cs="TH SarabunIT๙"/>
          <w:cs/>
          <w:lang w:val="en-BZ"/>
        </w:rPr>
      </w:pPr>
    </w:p>
    <w:p w14:paraId="165F7458" w14:textId="77777777" w:rsidR="00AC1882" w:rsidRPr="00AC1882" w:rsidRDefault="00AC1882">
      <w:pPr>
        <w:rPr>
          <w:rFonts w:ascii="TH SarabunIT๙" w:hAnsi="TH SarabunIT๙" w:cs="TH SarabunIT๙"/>
          <w:b/>
          <w:bCs/>
          <w:sz w:val="40"/>
          <w:szCs w:val="40"/>
        </w:rPr>
      </w:pPr>
    </w:p>
    <w:tbl>
      <w:tblPr>
        <w:tblStyle w:val="a3"/>
        <w:tblpPr w:leftFromText="180" w:rightFromText="180" w:vertAnchor="text" w:horzAnchor="page" w:tblpX="12164" w:tblpY="3084"/>
        <w:tblW w:w="386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80"/>
        <w:gridCol w:w="2785"/>
      </w:tblGrid>
      <w:tr w:rsidR="00501DB9" w14:paraId="4F7ED9D2" w14:textId="77777777" w:rsidTr="00501DB9">
        <w:tc>
          <w:tcPr>
            <w:tcW w:w="3865" w:type="dxa"/>
            <w:gridSpan w:val="2"/>
            <w:shd w:val="clear" w:color="auto" w:fill="auto"/>
          </w:tcPr>
          <w:p w14:paraId="25C9F313" w14:textId="77777777" w:rsidR="00501DB9" w:rsidRDefault="00501DB9" w:rsidP="00501DB9">
            <w:pPr>
              <w:tabs>
                <w:tab w:val="left" w:pos="1701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color w:val="E7E6E6" w:themeColor="background2"/>
                <w:spacing w:val="-4"/>
                <w:u w:val="dotted"/>
                <w:cs/>
              </w:rPr>
            </w:pPr>
            <w:r w:rsidRPr="0066125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8"/>
                <w:szCs w:val="28"/>
                <w:cs/>
              </w:rPr>
              <w:t xml:space="preserve">           </w:t>
            </w:r>
            <w:r w:rsidRPr="0066125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4"/>
                <w:sz w:val="28"/>
                <w:szCs w:val="28"/>
                <w:u w:val="dotted"/>
                <w:cs/>
              </w:rPr>
              <w:t xml:space="preserve">เจ้าหน้าที่ผู้ประสานงาน </w:t>
            </w:r>
          </w:p>
        </w:tc>
      </w:tr>
      <w:tr w:rsidR="00501DB9" w14:paraId="596115EE" w14:textId="77777777" w:rsidTr="00501DB9">
        <w:tc>
          <w:tcPr>
            <w:tcW w:w="1080" w:type="dxa"/>
            <w:shd w:val="clear" w:color="auto" w:fill="auto"/>
          </w:tcPr>
          <w:p w14:paraId="507736CA" w14:textId="77777777" w:rsidR="00501DB9" w:rsidRPr="003A790E" w:rsidRDefault="00501DB9" w:rsidP="00501DB9">
            <w:pPr>
              <w:tabs>
                <w:tab w:val="left" w:pos="1701"/>
                <w:tab w:val="left" w:pos="2410"/>
              </w:tabs>
              <w:jc w:val="right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24"/>
              </w:rPr>
            </w:pPr>
            <w:r w:rsidRPr="003A790E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24"/>
                <w:cs/>
              </w:rPr>
              <w:t xml:space="preserve">ชื่อ-สกุล </w:t>
            </w:r>
          </w:p>
        </w:tc>
        <w:tc>
          <w:tcPr>
            <w:tcW w:w="2785" w:type="dxa"/>
            <w:tcBorders>
              <w:bottom w:val="outset" w:sz="6" w:space="0" w:color="000000" w:themeColor="text1"/>
            </w:tcBorders>
            <w:shd w:val="clear" w:color="auto" w:fill="auto"/>
          </w:tcPr>
          <w:p w14:paraId="087DB3A2" w14:textId="77777777" w:rsidR="00501DB9" w:rsidRPr="003A790E" w:rsidRDefault="00501DB9" w:rsidP="00501DB9">
            <w:pPr>
              <w:tabs>
                <w:tab w:val="left" w:pos="1701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color w:val="E7E6E6" w:themeColor="background2"/>
                <w:spacing w:val="-4"/>
                <w:u w:val="dotted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E7E6E6" w:themeColor="background2"/>
                <w:spacing w:val="-4"/>
                <w:u w:val="dotted"/>
                <w:cs/>
              </w:rPr>
              <w:t xml:space="preserve">     </w:t>
            </w:r>
          </w:p>
        </w:tc>
      </w:tr>
      <w:tr w:rsidR="00501DB9" w14:paraId="71520A00" w14:textId="77777777" w:rsidTr="00501DB9">
        <w:tc>
          <w:tcPr>
            <w:tcW w:w="1080" w:type="dxa"/>
            <w:shd w:val="clear" w:color="auto" w:fill="auto"/>
          </w:tcPr>
          <w:p w14:paraId="7C93419F" w14:textId="77777777" w:rsidR="00501DB9" w:rsidRPr="003A790E" w:rsidRDefault="00501DB9" w:rsidP="00501DB9">
            <w:pPr>
              <w:tabs>
                <w:tab w:val="left" w:pos="1701"/>
                <w:tab w:val="left" w:pos="2410"/>
              </w:tabs>
              <w:jc w:val="right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24"/>
              </w:rPr>
            </w:pPr>
            <w:r w:rsidRPr="003A790E">
              <w:rPr>
                <w:rFonts w:ascii="TH SarabunIT๙" w:hAnsi="TH SarabunIT๙" w:cs="TH SarabunIT๙" w:hint="cs"/>
                <w:b/>
                <w:bCs/>
                <w:spacing w:val="-4"/>
                <w:sz w:val="24"/>
                <w:szCs w:val="24"/>
                <w:cs/>
              </w:rPr>
              <w:t xml:space="preserve">ตำแหน่ง </w:t>
            </w:r>
          </w:p>
        </w:tc>
        <w:tc>
          <w:tcPr>
            <w:tcW w:w="2785" w:type="dxa"/>
            <w:tcBorders>
              <w:top w:val="outset" w:sz="6" w:space="0" w:color="000000" w:themeColor="text1"/>
              <w:bottom w:val="outset" w:sz="6" w:space="0" w:color="000000" w:themeColor="text1"/>
            </w:tcBorders>
            <w:shd w:val="clear" w:color="auto" w:fill="auto"/>
          </w:tcPr>
          <w:p w14:paraId="38495BC3" w14:textId="77777777" w:rsidR="00501DB9" w:rsidRPr="003A790E" w:rsidRDefault="00501DB9" w:rsidP="00501DB9">
            <w:pPr>
              <w:tabs>
                <w:tab w:val="left" w:pos="1701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color w:val="E7E6E6" w:themeColor="background2"/>
                <w:spacing w:val="-4"/>
              </w:rPr>
            </w:pPr>
          </w:p>
        </w:tc>
      </w:tr>
      <w:tr w:rsidR="00501DB9" w14:paraId="0F5493BE" w14:textId="77777777" w:rsidTr="00501DB9">
        <w:tc>
          <w:tcPr>
            <w:tcW w:w="1080" w:type="dxa"/>
            <w:shd w:val="clear" w:color="auto" w:fill="auto"/>
          </w:tcPr>
          <w:p w14:paraId="73568ABF" w14:textId="77777777" w:rsidR="00501DB9" w:rsidRPr="003A790E" w:rsidRDefault="00501DB9" w:rsidP="00501DB9">
            <w:pPr>
              <w:tabs>
                <w:tab w:val="left" w:pos="1701"/>
                <w:tab w:val="left" w:pos="2410"/>
              </w:tabs>
              <w:jc w:val="right"/>
              <w:rPr>
                <w:rFonts w:ascii="TH SarabunIT๙" w:hAnsi="TH SarabunIT๙" w:cs="TH SarabunIT๙"/>
                <w:b/>
                <w:bCs/>
                <w:spacing w:val="-4"/>
                <w:sz w:val="24"/>
                <w:szCs w:val="24"/>
                <w:cs/>
              </w:rPr>
            </w:pPr>
            <w:r w:rsidRPr="00661252">
              <w:rPr>
                <w:rFonts w:ascii="TH SarabunIT๙" w:hAnsi="TH SarabunIT๙" w:cs="TH SarabunIT๙" w:hint="cs"/>
                <w:b/>
                <w:bCs/>
                <w:spacing w:val="-4"/>
                <w:sz w:val="22"/>
                <w:szCs w:val="22"/>
                <w:cs/>
              </w:rPr>
              <w:t>เบอร์โทรติดต่อ</w:t>
            </w:r>
          </w:p>
        </w:tc>
        <w:tc>
          <w:tcPr>
            <w:tcW w:w="2785" w:type="dxa"/>
            <w:tcBorders>
              <w:top w:val="outset" w:sz="6" w:space="0" w:color="000000" w:themeColor="text1"/>
              <w:bottom w:val="outset" w:sz="6" w:space="0" w:color="000000" w:themeColor="text1"/>
            </w:tcBorders>
            <w:shd w:val="clear" w:color="auto" w:fill="auto"/>
          </w:tcPr>
          <w:p w14:paraId="5A15BF31" w14:textId="77777777" w:rsidR="00501DB9" w:rsidRPr="003A790E" w:rsidRDefault="00501DB9" w:rsidP="00501DB9">
            <w:pPr>
              <w:tabs>
                <w:tab w:val="left" w:pos="1701"/>
                <w:tab w:val="left" w:pos="2410"/>
              </w:tabs>
              <w:jc w:val="center"/>
              <w:rPr>
                <w:rFonts w:ascii="TH SarabunIT๙" w:hAnsi="TH SarabunIT๙" w:cs="TH SarabunIT๙"/>
                <w:b/>
                <w:bCs/>
                <w:color w:val="E7E6E6" w:themeColor="background2"/>
                <w:spacing w:val="-4"/>
              </w:rPr>
            </w:pPr>
          </w:p>
        </w:tc>
      </w:tr>
    </w:tbl>
    <w:p w14:paraId="66FF160E" w14:textId="77777777" w:rsidR="007156EA" w:rsidRPr="007156EA" w:rsidRDefault="007156EA">
      <w:pPr>
        <w:rPr>
          <w:rFonts w:ascii="TH SarabunIT๙" w:hAnsi="TH SarabunIT๙" w:cs="TH SarabunIT๙"/>
          <w:b/>
          <w:bCs/>
          <w:sz w:val="40"/>
          <w:szCs w:val="40"/>
        </w:rPr>
      </w:pPr>
    </w:p>
    <w:sectPr w:rsidR="007156EA" w:rsidRPr="007156EA" w:rsidSect="00AC1882">
      <w:footerReference w:type="default" r:id="rId7"/>
      <w:pgSz w:w="16838" w:h="11906" w:orient="landscape" w:code="9"/>
      <w:pgMar w:top="540" w:right="1440" w:bottom="1440" w:left="1440" w:header="720" w:footer="2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E9131" w14:textId="77777777" w:rsidR="0021602B" w:rsidRDefault="0021602B" w:rsidP="00AC1882">
      <w:r>
        <w:separator/>
      </w:r>
    </w:p>
  </w:endnote>
  <w:endnote w:type="continuationSeparator" w:id="0">
    <w:p w14:paraId="3A8539FA" w14:textId="77777777" w:rsidR="0021602B" w:rsidRDefault="0021602B" w:rsidP="00AC1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8148123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</w:rPr>
    </w:sdtEndPr>
    <w:sdtContent>
      <w:p w14:paraId="130587E6" w14:textId="77777777" w:rsidR="00AC1882" w:rsidRPr="00AC1882" w:rsidRDefault="00AC1882">
        <w:pPr>
          <w:pStyle w:val="a6"/>
          <w:jc w:val="right"/>
          <w:rPr>
            <w:rFonts w:ascii="TH SarabunIT๙" w:hAnsi="TH SarabunIT๙" w:cs="TH SarabunIT๙"/>
          </w:rPr>
        </w:pPr>
        <w:r w:rsidRPr="00AC1882">
          <w:rPr>
            <w:rFonts w:ascii="TH SarabunIT๙" w:hAnsi="TH SarabunIT๙" w:cs="TH SarabunIT๙"/>
          </w:rPr>
          <w:fldChar w:fldCharType="begin"/>
        </w:r>
        <w:r w:rsidRPr="00AC1882">
          <w:rPr>
            <w:rFonts w:ascii="TH SarabunIT๙" w:hAnsi="TH SarabunIT๙" w:cs="TH SarabunIT๙"/>
          </w:rPr>
          <w:instrText>PAGE   \* MERGEFORMAT</w:instrText>
        </w:r>
        <w:r w:rsidRPr="00AC1882">
          <w:rPr>
            <w:rFonts w:ascii="TH SarabunIT๙" w:hAnsi="TH SarabunIT๙" w:cs="TH SarabunIT๙"/>
          </w:rPr>
          <w:fldChar w:fldCharType="separate"/>
        </w:r>
        <w:r w:rsidRPr="00AC1882">
          <w:rPr>
            <w:rFonts w:ascii="TH SarabunIT๙" w:hAnsi="TH SarabunIT๙" w:cs="TH SarabunIT๙"/>
            <w:lang w:val="th-TH"/>
          </w:rPr>
          <w:t>2</w:t>
        </w:r>
        <w:r w:rsidRPr="00AC1882">
          <w:rPr>
            <w:rFonts w:ascii="TH SarabunIT๙" w:hAnsi="TH SarabunIT๙" w:cs="TH SarabunIT๙"/>
          </w:rPr>
          <w:fldChar w:fldCharType="end"/>
        </w:r>
      </w:p>
    </w:sdtContent>
  </w:sdt>
  <w:p w14:paraId="563B302F" w14:textId="77777777" w:rsidR="00AC1882" w:rsidRDefault="00AC18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79487" w14:textId="77777777" w:rsidR="0021602B" w:rsidRDefault="0021602B" w:rsidP="00AC1882">
      <w:r>
        <w:separator/>
      </w:r>
    </w:p>
  </w:footnote>
  <w:footnote w:type="continuationSeparator" w:id="0">
    <w:p w14:paraId="6FE6F4E8" w14:textId="77777777" w:rsidR="0021602B" w:rsidRDefault="0021602B" w:rsidP="00AC1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EA"/>
    <w:rsid w:val="0021602B"/>
    <w:rsid w:val="00257A9C"/>
    <w:rsid w:val="0035015D"/>
    <w:rsid w:val="00501DB9"/>
    <w:rsid w:val="007156EA"/>
    <w:rsid w:val="007C20BD"/>
    <w:rsid w:val="00A76DE5"/>
    <w:rsid w:val="00AC1882"/>
    <w:rsid w:val="00C97E82"/>
    <w:rsid w:val="00CE1D94"/>
    <w:rsid w:val="00D23569"/>
    <w:rsid w:val="00F7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Z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C2981"/>
  <w15:chartTrackingRefBased/>
  <w15:docId w15:val="{7C4B3726-437C-45D7-A49E-95A875F7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BZ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6EA"/>
    <w:pPr>
      <w:spacing w:after="0" w:line="240" w:lineRule="auto"/>
    </w:pPr>
    <w:rPr>
      <w:rFonts w:ascii="Angsana New" w:eastAsia="SimSun" w:hAnsi="Angsana New" w:cs="Angsana New"/>
      <w:sz w:val="32"/>
      <w:szCs w:val="3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5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1882"/>
    <w:pPr>
      <w:tabs>
        <w:tab w:val="center" w:pos="4680"/>
        <w:tab w:val="right" w:pos="9360"/>
      </w:tabs>
    </w:pPr>
    <w:rPr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AC1882"/>
    <w:rPr>
      <w:rFonts w:ascii="Angsana New" w:eastAsia="SimSun" w:hAnsi="Angsana New" w:cs="Angsana New"/>
      <w:sz w:val="32"/>
      <w:szCs w:val="40"/>
      <w:lang w:val="en-US" w:eastAsia="zh-CN"/>
    </w:rPr>
  </w:style>
  <w:style w:type="paragraph" w:styleId="a6">
    <w:name w:val="footer"/>
    <w:basedOn w:val="a"/>
    <w:link w:val="a7"/>
    <w:uiPriority w:val="99"/>
    <w:unhideWhenUsed/>
    <w:rsid w:val="00AC1882"/>
    <w:pPr>
      <w:tabs>
        <w:tab w:val="center" w:pos="4680"/>
        <w:tab w:val="right" w:pos="9360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AC1882"/>
    <w:rPr>
      <w:rFonts w:ascii="Angsana New" w:eastAsia="SimSun" w:hAnsi="Angsana New" w:cs="Angsana New"/>
      <w:sz w:val="32"/>
      <w:szCs w:val="40"/>
      <w:lang w:val="en-US" w:eastAsia="zh-CN"/>
    </w:rPr>
  </w:style>
  <w:style w:type="character" w:styleId="a8">
    <w:name w:val="Hyperlink"/>
    <w:basedOn w:val="a0"/>
    <w:uiPriority w:val="99"/>
    <w:unhideWhenUsed/>
    <w:rsid w:val="00501DB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01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i50459.67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2608</Words>
  <Characters>14868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กลุ่มงานสนับสนุนผู้ตรวจราชการ สำนักตรวจราชการและเรื่องราวร้องทุกข์ สป.</dc:creator>
  <cp:keywords/>
  <dc:description/>
  <cp:lastModifiedBy>กลุ่มงานสนับสนุนผู้ตรวจราชการ สำนักตรวจราชการและเรื่องราวร้องทุกข์ สป.</cp:lastModifiedBy>
  <cp:revision>3</cp:revision>
  <cp:lastPrinted>2024-07-23T08:44:00Z</cp:lastPrinted>
  <dcterms:created xsi:type="dcterms:W3CDTF">2024-07-23T08:58:00Z</dcterms:created>
  <dcterms:modified xsi:type="dcterms:W3CDTF">2024-07-26T12:29:00Z</dcterms:modified>
</cp:coreProperties>
</file>