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ระเบียบวาระ</w:t>
      </w:r>
    </w:p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การประชุม</w:t>
      </w:r>
      <w:r w:rsidR="00027517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คณะทำงานสะสางสินทรัพย์</w:t>
      </w:r>
      <w:r w:rsidR="00D57C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คงค้างสะสมที่ได้มาจากการใช้จ่ายงบประมาณของจังหวัดพังงา </w:t>
      </w:r>
    </w:p>
    <w:p w:rsidR="005B5F3C" w:rsidRPr="00E264F3" w:rsidRDefault="005B5F3C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และการโอนสินทรัพย์ของส่วนราชการ จังหวัดพังงา</w:t>
      </w:r>
    </w:p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="00E63D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พุธที่ 24 พฤศจิกายน 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="00E63D64">
        <w:rPr>
          <w:rFonts w:ascii="TH SarabunIT๙" w:hAnsi="TH SarabunIT๙" w:cs="TH SarabunIT๙" w:hint="cs"/>
          <w:b/>
          <w:bCs/>
          <w:sz w:val="32"/>
          <w:szCs w:val="32"/>
          <w:cs/>
        </w:rPr>
        <w:t>13.30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</w:p>
    <w:p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ภูผา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ชั้น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อาคาร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ศาลากลางจังหวัดพังงา</w:t>
      </w:r>
      <w:r w:rsidRPr="00910C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C2E50" w:rsidRPr="00976926" w:rsidRDefault="005C2E50" w:rsidP="005C2E50">
      <w:pPr>
        <w:tabs>
          <w:tab w:val="left" w:pos="720"/>
        </w:tabs>
        <w:autoSpaceDN w:val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eastAsia="zh-CN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lang w:eastAsia="zh-CN"/>
        </w:rPr>
        <w:t>………………………………………</w:t>
      </w:r>
    </w:p>
    <w:p w:rsidR="005C2E50" w:rsidRPr="00976926" w:rsidRDefault="005C2E50" w:rsidP="005C2E50">
      <w:pPr>
        <w:keepNext/>
        <w:spacing w:before="240" w:after="6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1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5C2E50" w:rsidRPr="00976926" w:rsidRDefault="005C2E50" w:rsidP="005C2E50">
      <w:pPr>
        <w:keepNext/>
        <w:spacing w:before="240" w:after="6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97692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5C2E50" w:rsidRPr="00976926" w:rsidRDefault="005C2E50" w:rsidP="005C2E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692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 -</w:t>
      </w:r>
    </w:p>
    <w:p w:rsidR="005C2E50" w:rsidRPr="00976926" w:rsidRDefault="005C2E50" w:rsidP="005C2E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97692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3</w:t>
      </w: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97692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เรื่องเพื่อทราบ</w:t>
      </w:r>
    </w:p>
    <w:p w:rsidR="00A95B5D" w:rsidRDefault="005C2E50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76926">
        <w:rPr>
          <w:rFonts w:ascii="TH SarabunIT๙" w:eastAsia="Angsana New" w:hAnsi="TH SarabunIT๙" w:cs="TH SarabunIT๙"/>
          <w:sz w:val="32"/>
          <w:szCs w:val="32"/>
        </w:rPr>
        <w:t xml:space="preserve">                       </w:t>
      </w:r>
      <w:r w:rsidRPr="00976926">
        <w:rPr>
          <w:rFonts w:ascii="TH SarabunIT๙" w:eastAsia="Angsana New" w:hAnsi="TH SarabunIT๙" w:cs="TH SarabunIT๙"/>
          <w:sz w:val="32"/>
          <w:szCs w:val="32"/>
        </w:rPr>
        <w:tab/>
      </w:r>
      <w:r w:rsidR="00B15A73">
        <w:rPr>
          <w:rFonts w:ascii="TH SarabunIT๙" w:eastAsia="Angsana New" w:hAnsi="TH SarabunIT๙" w:cs="TH SarabunIT๙" w:hint="cs"/>
          <w:sz w:val="32"/>
          <w:szCs w:val="32"/>
          <w:cs/>
        </w:rPr>
        <w:t>3.</w:t>
      </w:r>
      <w:r w:rsidR="00E20C93">
        <w:rPr>
          <w:rFonts w:ascii="TH SarabunIT๙" w:eastAsia="Angsana New" w:hAnsi="TH SarabunIT๙" w:cs="TH SarabunIT๙" w:hint="cs"/>
          <w:sz w:val="32"/>
          <w:szCs w:val="32"/>
          <w:cs/>
        </w:rPr>
        <w:t>1</w:t>
      </w:r>
      <w:r w:rsidR="00B15A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แนวทางปฏิบัติในการสะสางสินทรัพย์คงค้างสะสมที่ได้มาจากการใช้จ่าย</w:t>
      </w:r>
    </w:p>
    <w:p w:rsidR="00A95B5D" w:rsidRPr="001B7637" w:rsidRDefault="00A95B5D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1B763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</w:t>
      </w:r>
      <w:r w:rsidR="00B15A73" w:rsidRPr="001B7637">
        <w:rPr>
          <w:rFonts w:ascii="TH SarabunIT๙" w:eastAsia="Angsana New" w:hAnsi="TH SarabunIT๙" w:cs="TH SarabunIT๙" w:hint="cs"/>
          <w:sz w:val="32"/>
          <w:szCs w:val="32"/>
          <w:cs/>
        </w:rPr>
        <w:t>งบประมาณของจังหวัดและกลุ่มจังหวัด (ตามหนังสือกระทรวงมหาดไทย</w:t>
      </w:r>
    </w:p>
    <w:p w:rsidR="001B7637" w:rsidRPr="001B7637" w:rsidRDefault="00A95B5D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1B763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</w:t>
      </w:r>
      <w:r w:rsidR="00B15A73" w:rsidRPr="001B7637">
        <w:rPr>
          <w:rFonts w:ascii="TH SarabunIT๙" w:eastAsia="Angsana New" w:hAnsi="TH SarabunIT๙" w:cs="TH SarabunIT๙" w:hint="cs"/>
          <w:sz w:val="32"/>
          <w:szCs w:val="32"/>
          <w:cs/>
        </w:rPr>
        <w:t>ด่วนที่สุด ที่ มท 0212.1/ว 5357 ลงวันที่ 17 กันยายน 2564)</w:t>
      </w:r>
      <w:r w:rsidR="001B7637" w:rsidRPr="001B7637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B15A73" w:rsidRPr="001B7637" w:rsidRDefault="001B7637" w:rsidP="00BA04C9">
      <w:pPr>
        <w:jc w:val="thaiDistribute"/>
        <w:rPr>
          <w:rFonts w:ascii="TH SarabunIT๙" w:eastAsia="Angsana New" w:hAnsi="TH SarabunIT๙" w:cs="TH SarabunIT๙"/>
          <w:spacing w:val="-20"/>
          <w:sz w:val="32"/>
          <w:szCs w:val="32"/>
          <w:cs/>
        </w:rPr>
      </w:pPr>
      <w:r>
        <w:rPr>
          <w:rFonts w:ascii="TH SarabunIT๙" w:eastAsia="Angsana New" w:hAnsi="TH SarabunIT๙" w:cs="TH SarabunIT๙"/>
          <w:spacing w:val="-20"/>
          <w:sz w:val="32"/>
          <w:szCs w:val="32"/>
        </w:rPr>
        <w:t xml:space="preserve">                                                    </w:t>
      </w:r>
      <w:r w:rsidRPr="001B7637">
        <w:rPr>
          <w:rFonts w:ascii="TH SarabunIT๙" w:eastAsia="Angsana New" w:hAnsi="TH SarabunIT๙" w:cs="TH SarabunIT๙" w:hint="cs"/>
          <w:b/>
          <w:bCs/>
          <w:spacing w:val="-20"/>
          <w:sz w:val="32"/>
          <w:szCs w:val="32"/>
          <w:cs/>
        </w:rPr>
        <w:t>(สำนักงานจังหวัดพังงา)</w:t>
      </w:r>
    </w:p>
    <w:p w:rsidR="00E20C93" w:rsidRPr="00E20C93" w:rsidRDefault="00E20C93" w:rsidP="00E20C93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3.2 </w:t>
      </w:r>
      <w:r w:rsidRPr="00E20C93">
        <w:rPr>
          <w:rFonts w:ascii="TH SarabunIT๙" w:eastAsia="Angsana New" w:hAnsi="TH SarabunIT๙" w:cs="TH SarabunIT๙"/>
          <w:sz w:val="32"/>
          <w:szCs w:val="32"/>
          <w:cs/>
        </w:rPr>
        <w:t xml:space="preserve">คำสั่งจังหวัดพังงา ที่ </w:t>
      </w:r>
      <w:r w:rsidRPr="00E20C93">
        <w:rPr>
          <w:rFonts w:ascii="TH SarabunIT๙" w:eastAsia="Angsana New" w:hAnsi="TH SarabunIT๙" w:cs="TH SarabunIT๙"/>
          <w:sz w:val="32"/>
          <w:szCs w:val="32"/>
        </w:rPr>
        <w:t>3341/2564</w:t>
      </w:r>
      <w:r w:rsidRPr="00E20C93">
        <w:rPr>
          <w:rFonts w:ascii="TH SarabunIT๙" w:eastAsia="Angsana New" w:hAnsi="TH SarabunIT๙" w:cs="TH SarabunIT๙"/>
          <w:sz w:val="32"/>
          <w:szCs w:val="32"/>
          <w:cs/>
        </w:rPr>
        <w:t xml:space="preserve"> ลงวันที่ </w:t>
      </w:r>
      <w:r w:rsidRPr="00E20C93">
        <w:rPr>
          <w:rFonts w:ascii="TH SarabunIT๙" w:eastAsia="Angsana New" w:hAnsi="TH SarabunIT๙" w:cs="TH SarabunIT๙"/>
          <w:sz w:val="32"/>
          <w:szCs w:val="32"/>
        </w:rPr>
        <w:t>7</w:t>
      </w:r>
      <w:r w:rsidRPr="00E20C93">
        <w:rPr>
          <w:rFonts w:ascii="TH SarabunIT๙" w:eastAsia="Angsana New" w:hAnsi="TH SarabunIT๙" w:cs="TH SarabunIT๙"/>
          <w:sz w:val="32"/>
          <w:szCs w:val="32"/>
          <w:cs/>
        </w:rPr>
        <w:t xml:space="preserve"> ตุลาคม </w:t>
      </w:r>
      <w:r w:rsidRPr="00E20C93">
        <w:rPr>
          <w:rFonts w:ascii="TH SarabunIT๙" w:eastAsia="Angsana New" w:hAnsi="TH SarabunIT๙" w:cs="TH SarabunIT๙"/>
          <w:sz w:val="32"/>
          <w:szCs w:val="32"/>
        </w:rPr>
        <w:t>2564</w:t>
      </w:r>
      <w:r w:rsidRPr="00E20C93">
        <w:rPr>
          <w:rFonts w:ascii="TH SarabunIT๙" w:eastAsia="Angsana New" w:hAnsi="TH SarabunIT๙" w:cs="TH SarabunIT๙"/>
          <w:sz w:val="32"/>
          <w:szCs w:val="32"/>
          <w:cs/>
        </w:rPr>
        <w:t xml:space="preserve"> เรื่องแต่งตั้ง</w:t>
      </w:r>
    </w:p>
    <w:p w:rsidR="00E20C93" w:rsidRPr="00E20C93" w:rsidRDefault="00E20C93" w:rsidP="00E20C93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20C93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           คณะทำงานสะสางสินทรัพย์คงค้างสะสมที่ได้มาจากการใช้จ่ายงบประมาณ</w:t>
      </w:r>
    </w:p>
    <w:p w:rsidR="001B7637" w:rsidRDefault="00E20C93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20C93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           ของจังหวัดพังงา</w:t>
      </w:r>
      <w:r w:rsidR="001B7637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1B7637" w:rsidRPr="001B763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(สำนักงานจังหวัดพังงา)</w:t>
      </w:r>
    </w:p>
    <w:p w:rsidR="00CB3A53" w:rsidRDefault="00CB3A53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3.3 แนวทางปฏิบัติการ</w:t>
      </w:r>
      <w:r w:rsidR="00A95B5D">
        <w:rPr>
          <w:rFonts w:ascii="TH SarabunIT๙" w:eastAsia="Angsana New" w:hAnsi="TH SarabunIT๙" w:cs="TH SarabunIT๙" w:hint="cs"/>
          <w:sz w:val="32"/>
          <w:szCs w:val="32"/>
          <w:cs/>
        </w:rPr>
        <w:t>โอน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สินทรัพย์ของจังหวัด และแนวทางปฏิบัติการโอน</w:t>
      </w:r>
    </w:p>
    <w:p w:rsidR="001B7637" w:rsidRDefault="00CB3A53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สินทรัพย์ของแต่ละ</w:t>
      </w:r>
      <w:r w:rsidRPr="001B7637">
        <w:rPr>
          <w:rFonts w:ascii="TH SarabunIT๙" w:eastAsia="Angsana New" w:hAnsi="TH SarabunIT๙" w:cs="TH SarabunIT๙" w:hint="cs"/>
          <w:sz w:val="32"/>
          <w:szCs w:val="32"/>
          <w:cs/>
        </w:rPr>
        <w:t>กรม</w:t>
      </w:r>
      <w:r w:rsidR="001B7637" w:rsidRPr="001B7637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="001B7637" w:rsidRPr="001B763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(สำนักงานจังหวัดพังงา)</w:t>
      </w:r>
    </w:p>
    <w:p w:rsidR="001B7637" w:rsidRDefault="00D424F5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3.4 แนวทางปฏิบัติการขึ้นทะเบียน ส่งคืน ขอใช้ที่ราชพัสดุ ของ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กรมธนา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>รักษ์</w:t>
      </w:r>
      <w:r w:rsidR="001B7637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D424F5" w:rsidRPr="001B7637" w:rsidRDefault="001B7637" w:rsidP="00BA04C9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</w:t>
      </w:r>
      <w:r w:rsidRPr="001B7637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(</w:t>
      </w:r>
      <w:proofErr w:type="spellStart"/>
      <w:r w:rsidRPr="001B7637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ธนา</w:t>
      </w:r>
      <w:proofErr w:type="spellEnd"/>
      <w:r w:rsidRPr="001B7637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รักษ์พื้นที่พังงา)</w:t>
      </w:r>
    </w:p>
    <w:p w:rsidR="00D424F5" w:rsidRDefault="00D424F5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     3.4.1 การขึ้นทะเบียนอาคารสิ่งปลูกสร้าง</w:t>
      </w:r>
    </w:p>
    <w:p w:rsidR="00D424F5" w:rsidRDefault="00D424F5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     3.4.2 การโอนสินทรัพย์ระหว่างหน่วยงาน</w:t>
      </w:r>
    </w:p>
    <w:p w:rsidR="00267605" w:rsidRDefault="00D424F5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3.5 การตรวจสอบ ยืนยัน ข้อมูล</w:t>
      </w:r>
      <w:r w:rsidR="00357D94">
        <w:rPr>
          <w:rFonts w:ascii="TH SarabunIT๙" w:eastAsia="Angsana New" w:hAnsi="TH SarabunIT๙" w:cs="TH SarabunIT๙" w:hint="cs"/>
          <w:sz w:val="32"/>
          <w:szCs w:val="32"/>
          <w:cs/>
        </w:rPr>
        <w:t>สินทรัพย์คงค้างสะสมที่ได้มาจากการใช้จ่าย</w:t>
      </w:r>
    </w:p>
    <w:p w:rsidR="00D424F5" w:rsidRDefault="00267605" w:rsidP="00BA04C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</w:t>
      </w:r>
      <w:r w:rsidR="00357D94">
        <w:rPr>
          <w:rFonts w:ascii="TH SarabunIT๙" w:eastAsia="Angsana New" w:hAnsi="TH SarabunIT๙" w:cs="TH SarabunIT๙" w:hint="cs"/>
          <w:sz w:val="32"/>
          <w:szCs w:val="32"/>
          <w:cs/>
        </w:rPr>
        <w:t>งบประมาณของจังหวัด ที่ส่วนราชการต่างๆ เป็นหน่วยดำเนินโครงการ</w:t>
      </w:r>
    </w:p>
    <w:p w:rsidR="001B7637" w:rsidRPr="001B7637" w:rsidRDefault="001B7637" w:rsidP="00BA04C9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     </w:t>
      </w:r>
      <w:r w:rsidRPr="001B7637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(ส่วนราชการที่มีสินทรัพย์คงค้าง ที่ยังไม่ได้โอน)</w:t>
      </w:r>
    </w:p>
    <w:p w:rsidR="005C2E50" w:rsidRPr="00976926" w:rsidRDefault="005C2E50" w:rsidP="005C2E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เรื่องเพื่อพิจารณา</w:t>
      </w:r>
    </w:p>
    <w:p w:rsidR="00411E7F" w:rsidRPr="001B7637" w:rsidRDefault="005C2E50" w:rsidP="005C2E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</w:t>
      </w:r>
      <w:r w:rsidR="00411E7F">
        <w:rPr>
          <w:rFonts w:ascii="TH SarabunIT๙" w:hAnsi="TH SarabunIT๙" w:cs="TH SarabunIT๙" w:hint="cs"/>
          <w:sz w:val="32"/>
          <w:szCs w:val="32"/>
          <w:cs/>
        </w:rPr>
        <w:t>4.1 แนวทางการบริหารจัดการสินทรัพย์ที่คงค้างสะสม</w:t>
      </w:r>
      <w:r w:rsidR="001B76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11E7F" w:rsidRDefault="00411E7F" w:rsidP="005C2E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4.2 การบริหารจัดการสินทรัพย์ตามแผนปฏิบัติราชการประจำปีงบประมาณ</w:t>
      </w:r>
    </w:p>
    <w:p w:rsidR="00E16736" w:rsidRPr="00A70398" w:rsidRDefault="00411E7F" w:rsidP="005C2E50">
      <w:pPr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1673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พ.ศ. 2553 </w:t>
      </w:r>
      <w:r w:rsidR="00C65E45">
        <w:rPr>
          <w:rFonts w:ascii="TH SarabunIT๙" w:hAnsi="TH SarabunIT๙" w:cs="TH SarabunIT๙" w:hint="cs"/>
          <w:sz w:val="32"/>
          <w:szCs w:val="32"/>
          <w:cs/>
        </w:rPr>
        <w:t>ของที่ทำการปกครองจังหวัดพังงา</w:t>
      </w:r>
      <w:r w:rsidR="00A703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16736" w:rsidRDefault="00C65E45" w:rsidP="00C65E4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4E5005">
        <w:rPr>
          <w:rFonts w:ascii="TH SarabunIT๙" w:hAnsi="TH SarabunIT๙" w:cs="TH SarabunIT๙" w:hint="cs"/>
          <w:sz w:val="32"/>
          <w:szCs w:val="32"/>
          <w:cs/>
        </w:rPr>
        <w:t>1)</w:t>
      </w:r>
      <w:r w:rsidR="00E16736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โครงการเพิ่มประสิทธิภาพการรักษาความปลอดภัยให้แก่นักท่องเที่ยว</w:t>
      </w:r>
    </w:p>
    <w:p w:rsidR="00E16736" w:rsidRDefault="00E16736" w:rsidP="0058382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C65E4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65E45">
        <w:rPr>
          <w:rFonts w:ascii="TH SarabunIT๙" w:hAnsi="TH SarabunIT๙" w:cs="TH SarabunIT๙" w:hint="cs"/>
          <w:sz w:val="32"/>
          <w:szCs w:val="32"/>
          <w:cs/>
        </w:rPr>
        <w:t>รายการเรือเร็วตรวจการณ์ (</w:t>
      </w:r>
      <w:proofErr w:type="spellStart"/>
      <w:r w:rsidRPr="00C65E45">
        <w:rPr>
          <w:rFonts w:ascii="TH SarabunIT๙" w:hAnsi="TH SarabunIT๙" w:cs="TH SarabunIT๙" w:hint="cs"/>
          <w:sz w:val="32"/>
          <w:szCs w:val="32"/>
          <w:cs/>
        </w:rPr>
        <w:t>สปีทโบ๊ท</w:t>
      </w:r>
      <w:proofErr w:type="spellEnd"/>
      <w:r w:rsidRPr="00C65E45">
        <w:rPr>
          <w:rFonts w:ascii="TH SarabunIT๙" w:hAnsi="TH SarabunIT๙" w:cs="TH SarabunIT๙" w:hint="cs"/>
          <w:sz w:val="32"/>
          <w:szCs w:val="32"/>
          <w:cs/>
        </w:rPr>
        <w:t xml:space="preserve">) 35 ฟุต </w:t>
      </w:r>
    </w:p>
    <w:p w:rsidR="00E616D6" w:rsidRPr="00E616D6" w:rsidRDefault="00E616D6" w:rsidP="00E616D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616D6">
        <w:rPr>
          <w:rFonts w:ascii="TH SarabunIT๙" w:hAnsi="TH SarabunIT๙" w:cs="TH SarabunIT๙"/>
          <w:sz w:val="32"/>
          <w:szCs w:val="32"/>
          <w:cs/>
        </w:rPr>
        <w:t xml:space="preserve"> การบริหารจัดการสินทรัพย์ตามแผนปฏิบัติราชการประจำปีงบประมาณ</w:t>
      </w:r>
    </w:p>
    <w:p w:rsidR="00E616D6" w:rsidRPr="00C65E45" w:rsidRDefault="00E616D6" w:rsidP="00E616D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6D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พ.ศ. 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E616D6">
        <w:rPr>
          <w:rFonts w:ascii="TH SarabunIT๙" w:hAnsi="TH SarabunIT๙" w:cs="TH SarabunIT๙"/>
          <w:sz w:val="32"/>
          <w:szCs w:val="32"/>
          <w:cs/>
        </w:rPr>
        <w:t xml:space="preserve"> ของที่ทำการปกครองจังหวัดพังงา</w:t>
      </w:r>
    </w:p>
    <w:p w:rsidR="00E16736" w:rsidRPr="00C65E45" w:rsidRDefault="00E16736" w:rsidP="005C2E50">
      <w:pPr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 w:rsidRPr="00E16736">
        <w:rPr>
          <w:rFonts w:ascii="TH SarabunIT๙" w:hAnsi="TH SarabunIT๙" w:cs="TH SarabunIT๙" w:hint="cs"/>
          <w:sz w:val="32"/>
          <w:szCs w:val="32"/>
          <w:cs/>
        </w:rPr>
        <w:tab/>
      </w:r>
      <w:r w:rsidR="00C65E4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E5005"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C65E45">
        <w:rPr>
          <w:rFonts w:ascii="TH SarabunIT๙" w:hAnsi="TH SarabunIT๙" w:cs="TH SarabunIT๙" w:hint="cs"/>
          <w:spacing w:val="-20"/>
          <w:sz w:val="32"/>
          <w:szCs w:val="32"/>
          <w:cs/>
        </w:rPr>
        <w:t>โครงการเพิ่มประสิทธิภาพการรักษาความปลอดภัยและการสื่อสารที่ทันสมัย</w:t>
      </w:r>
    </w:p>
    <w:p w:rsidR="005C2E50" w:rsidRPr="00C65E45" w:rsidRDefault="00E16736" w:rsidP="005C2E50">
      <w:pPr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="00C65E4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5E4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เพื่อการท่องเที่ยวจังหวัดพังงา (กล้องโทรทัศน์วงจรปิด </w:t>
      </w:r>
      <w:r w:rsidRPr="00C65E45">
        <w:rPr>
          <w:rFonts w:ascii="TH SarabunIT๙" w:hAnsi="TH SarabunIT๙" w:cs="TH SarabunIT๙"/>
          <w:spacing w:val="-20"/>
          <w:sz w:val="32"/>
          <w:szCs w:val="32"/>
        </w:rPr>
        <w:t xml:space="preserve">CCTV </w:t>
      </w:r>
      <w:r w:rsidRPr="00C65E45">
        <w:rPr>
          <w:rFonts w:ascii="TH SarabunIT๙" w:hAnsi="TH SarabunIT๙" w:cs="TH SarabunIT๙" w:hint="cs"/>
          <w:spacing w:val="-20"/>
          <w:sz w:val="32"/>
          <w:szCs w:val="32"/>
          <w:cs/>
        </w:rPr>
        <w:t>พร้อมอุปกรณ์)</w:t>
      </w:r>
    </w:p>
    <w:p w:rsidR="005C2E50" w:rsidRPr="00976926" w:rsidRDefault="005C2E50" w:rsidP="005C2E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 (ถ้ามี)</w:t>
      </w:r>
    </w:p>
    <w:p w:rsidR="005C2E50" w:rsidRPr="00AF2FE7" w:rsidRDefault="00AF2FE7" w:rsidP="00AF2FE7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bookmarkStart w:id="0" w:name="_GoBack"/>
      <w:bookmarkEnd w:id="0"/>
      <w:r w:rsidRPr="00AF2FE7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.................................................</w:t>
      </w:r>
    </w:p>
    <w:sectPr w:rsidR="005C2E50" w:rsidRPr="00AF2FE7" w:rsidSect="001B763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E50"/>
    <w:rsid w:val="00027517"/>
    <w:rsid w:val="000B538D"/>
    <w:rsid w:val="001B7637"/>
    <w:rsid w:val="00267605"/>
    <w:rsid w:val="00357D94"/>
    <w:rsid w:val="00411E7F"/>
    <w:rsid w:val="004D628F"/>
    <w:rsid w:val="004E5005"/>
    <w:rsid w:val="004F01EA"/>
    <w:rsid w:val="00583824"/>
    <w:rsid w:val="005B5F3C"/>
    <w:rsid w:val="005C2E50"/>
    <w:rsid w:val="00634EC0"/>
    <w:rsid w:val="00686166"/>
    <w:rsid w:val="00883D52"/>
    <w:rsid w:val="00A0020F"/>
    <w:rsid w:val="00A70398"/>
    <w:rsid w:val="00A95B5D"/>
    <w:rsid w:val="00AF2FE7"/>
    <w:rsid w:val="00B15A73"/>
    <w:rsid w:val="00BA04C9"/>
    <w:rsid w:val="00C50D61"/>
    <w:rsid w:val="00C65E45"/>
    <w:rsid w:val="00CB3A53"/>
    <w:rsid w:val="00CE1D1B"/>
    <w:rsid w:val="00D424F5"/>
    <w:rsid w:val="00D57C44"/>
    <w:rsid w:val="00E16736"/>
    <w:rsid w:val="00E20C93"/>
    <w:rsid w:val="00E616D6"/>
    <w:rsid w:val="00E6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27</cp:revision>
  <cp:lastPrinted>2021-11-12T07:39:00Z</cp:lastPrinted>
  <dcterms:created xsi:type="dcterms:W3CDTF">2021-10-27T08:50:00Z</dcterms:created>
  <dcterms:modified xsi:type="dcterms:W3CDTF">2021-11-15T08:46:00Z</dcterms:modified>
</cp:coreProperties>
</file>